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0e08" w14:textId="36a0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волокон искусственных вискозных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111.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02.01.2017 - сайт Евразийского экономического союза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в отношении волокон искусственных вискозных, классифицируемых кодом 5504 10 000 0 ТН ВЭД ЕАЭС, в размере 0 (ноль) процентов от таможенной стоимости с 2 января 2017 г. по 31 декабря 2019 г. включительно.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5504 10 000 0 ТН ВЭД ЕАЭС в графе четвертой дополнить ссылкой на примечание "41С)";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примечания к Единому таможенному тарифу Евразийского экономического союза дополнить примечанием 41С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41С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Ставка ввозной таможенной пошлины в размере 0 (ноль) % от таможенной стоимости применяется с 02.01.2017 по 31.12.2019 включительно.".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2 января 2017 г.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