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300" w14:textId="8b42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директивам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
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директивам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утвержденным Решением Совета Евразийской экономической комиссии от 12 ноября 2014 г. № 101,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таблице знак сноски «*»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сноску со знаком «*»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