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ea0" w14:textId="b22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результатов инспектирования производства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единых принципах и правилах обращения лекарственных средств в рамках Евразийского экономического союза от 23 декабря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31 декабря 2020 г. (включительно) уполномоченные органы государств – членов Евразийского экономического союза при осуществлении государственной регистрации (перерегистрации, подтверждении регистрации, внесении изменений в регистрационное досье лекарственного препарата) лекарственных средств в соответствии с законодательством государства – члена Евразийского экономического союза взаимно признают документы, выданные уполномоченными органами государств – членов Евразийского экономического союза, подтверждающие соответствие производства лекарственных препаратов требованиям надлежащей производственной практики Евразийского экономического союза или для лекарственных препаратов, произведенных в государствах – членах Евразийского экономического союза, – требованиям надлежащей производственной практики государств – членов Евразийского экономического союза.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г. до 31 декабря 2025 г. (включительно) уполномоченные органы государств – членов Евразийского экономического союза при осуществлении перерегистрации, подтверждении регистрации, внесении изменений в регистрационное досье лекарственного препарата в соответствии с законодательством государства – члена Евразийского экономического союза взаимно признают документы, выданные уполномоченными органами государств – членов Евразийского экономического союза, подтверждающие соответствие производства лекарственных препаратов требованиям надлежащей производственной практики Евразийского экономического союза или для лекарственных препаратов, произведенных в государствах – членах Евразийского экономического союза, – требованиям надлежащей производственной практики государств – членов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Совета Евразийской экономической комиссии от 04.09.2020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официального опубликования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