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7834" w14:textId="8a47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формирования и ведения реестра уполномоченных лиц производителей лекарственных средств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пунктом 2 статьи 9 Соглашения о единых принципах и правилах обращения лекарственных средств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 «О реализации Соглашения о единых принципах и правилах обращения лекарственных средств в рамках Евразийского экономического союза»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уполномоченных лиц производителей лекарственных средств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 Протокола, подписанного 2 декабря 2015 года,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74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реестра уполномоченных лиц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лекарственных средств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пункта 2 статьи 9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реестра уполномоченных лиц производителей лекарственных средств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настоящем Порядке,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«реестр» – общий информационный ресурс, содержащий сведения об уполномоченных лицах производителей лекарственных средств государств – членов Евразийского экономического союза, формируемый с использованием интегрированной информационной системы Евразийского экономического союза на основе информационного взаимодействия государств – членов Евразийского экономического союза и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«уполномоченное лицо» – уполномоченное лицо производителя лекарственных средств государства – члена Евразийского экономического союза, уровень профессионального образования и стаж работы которого соответствуют предъявляемым требованиям и которое аттестовано на право осуществления функций уполномоченного лица производителя лекарственных средств в соответствии с международными договорами и актами, составляющими право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формирования и ведения реестра являются учет и систематизация сведений об уполномоченных лицах.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Реестр формируется и ведется Евразийской экономической комиссией (далее – Комиссия) на основе сведений, представляемых в электронном виде в Комиссию уполномоченными органами государств – членов Евразийского экономического союза в сфере обращения лекарственных средств (далее соответственно – уполномоченные органы, государства-члены,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взаимодействие между уполномоченными органами и Комиссией в процессе формирования и ведения реестра осуществляется путем реализации общего процесса в рамках Союза средствами интегрированной информационной системы Союза (далее – интегрированная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Формирование и ведение реестра включают в себя получение Комиссией от уполномоченных органов актуальных сведений об аттестованных ими уполномоченных лицах, хранение, опубликование сведений реестра на информационном портале Союза в информационно-телекоммуникационной сети «Интернет», а также предоставление доступа к сведениям реестра заинтересованным уполномоченным органам с использованием средств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 несут ответственность за достоверность сведений об уполномоченных лицах, представляемых для внесения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реестра осуществляется на русском языке.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Состав сведений, содержащихся в реестре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содержит следующие подлежащие опубликованию сведения об уполномоченном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государства-члена, включившего сведения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фамилия, имя, отчество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контактные сведения: номера телефона и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 наличии высшего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наименование специальности в соответствии с дипломом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сведения об ученой степени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 месте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наименования юридического лица согласно учредительному документу с указанием организационно-правовой формы и уникального идентификатора юридического лица в реестре юридических лиц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осуществления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сведения: номера телефона и факса, адрес электронной почты (при наличии)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сведения о документе, подтверждающем принятие решения об аттестации уполномоченного лица: номер, наименование документа и дата его выдачи, наименование уполномоченного органа, выдавшего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дата начала осуществления деятельности в качестве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вид производственной деятельности, на осуществление которой выдан документ, подтверждающий принятие решения об аттестации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дата окончания осуществления деятельности в качестве уполномоченного лица или дата отмены решения об аттестации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Реестр содержит следующие не подлежащие опубликованию сведения об уполномоченном лице, доступ к которым предоставляется только уполномоченным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дата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 высшем профессиональном образовании: наименование учебного учреждения, даты начала и окончания обучения, квалификация (степень), наименование, серия и номер документа о высшем профессиональном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 дополнительном образовании: наименование учебного учреждения, даты начала и окончания обучения, наименование специальности в соответствии с документом о дополнительном образовании, квалификация (степень), наименование, серия и номер документа о дополнительном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сведения о предыдущей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наименования юридического лица согласно учредительному документу с указанием организационно-правовой формы и уникального идентификатора юридического лица в реестре юридических лиц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осуществления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сведения: номера телефона и факса, адрес электронной почты (при наличии)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на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увольнения;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 текущей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на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стаж работы в области производства, обеспечения качества или контроля качества лекарственных средств.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Порядок ведения реестра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принятия уполномоченным органом решения об аттестации уполномоченного лица сведения о таком лице передаются уполномоченным органом в Комиссию для включения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изменения подлежащих включению в реестр сведений об уполномоченном лице они передаются в Комиссию уполномоченным органом, принявшим решение об аттестации уполномоченного лица, с использованием средств интегрированной системы с целью актуализации реестра. При этом сведения, утратившие актуальность, подлежат архивному хранению с обеспечением для уполномоченных органов доступа к ним в течение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об отмене аттестации уполномоченного лица соответствующие сведения передаются уполномоченными органами в Комиссию для исключения из реестра и последующего архивного хранения с обеспечением для уполномоченных органов доступа к ним в течение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места работы уполномоченного лица на территории одного государства-члена на новое место работы, находящееся на территории другого государства-члена, соответствующие измененные сведения на основании письменного обращения уполномоченного лица передаются в Комиссию уполномоченным органом того государства-члена, на территории которого находилось предыдущее место работы уполномоченного лица.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Доступ к сведениям, содержащимся в реестре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Доступ заинтересованных лиц к подлежащим опубликованию сведениям об уполномоченном лице осуществляется с использованием средств информационного портала Союза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Такой доступ предоставляется безвозмездно в круглосуточном режиме с учетом технологических профилактических перерывов и перерывов на проведение регламентных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заинтересованным лицам сведений об уполномоченном лице, не подлежащих опубликованию, осуществляется уполномоченным органом в порядке, установленном законодательством государства-члена, в том числе в сфере защиты персональных данных и конфиденциальной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рамках формирования и ведения реестра Комиссией обеспечивается защита не подлежащих опубликованию сведений об уполномоченном лице от несанкционированного доступа.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