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7834" w14:textId="8a47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формирования и ведения реестра уполномоченных лиц производителей лекарственных средств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ноября 2016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пунктом 2 статьи 9 Соглашения о единых принципах и правилах обращения лекарственных средств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уполномоченных лиц производителей лекарственных средств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 Протокола, подписанного 2 декабря 2015 года,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2016 г. № 74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реестра уполномоченных лиц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лекарственных средств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пункта 2 статьи 9 Соглашения о единых принципах и правилах обращения лекарственных средств в рамках Евразийского экономического союза от 23 декабря 2014 года и определяет правила формирования и ведения реестра уполномоченных лиц производителей лекарственных средств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Порядке,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«реестр» – общий информационный ресурс, содержащий сведения об уполномоченных лицах производителей лекарственных средств государств – членов Евразийского экономического союза, формируемый с использованием интегрированной информационной системы Евразийского экономического союза на основе информационного взаимодействия государств – членов Евразийского экономического союза и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«уполномоченное лицо» – уполномоченное лицо производителя лекарственных средств государства – члена Евразийского экономического союза, уровень профессионального образования и стаж работы которого соответствуют предъявляемым требованиям и которое аттестовано на право осуществления функций уполномоченного лица производителя лекарственных средств в соответствии с международными договорами и актами, составляющими право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формирования и ведения реестра являются учет и систематизация сведений об уполномоченных лицах.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Реестр формируется и ведется Евразийской экономической комиссией (далее – Комиссия) на основе сведений, представляемых в электронном виде в Комиссию уполномоченными органами государств – членов Евразийского экономического союза в сфере обращения лекарственных средств (далее соответственно – уполномоченные органы, государства-члены, Союз).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взаимодействие между уполномоченными органами и Комиссией в процессе формирования и ведения реестра осуществляется путем реализации общего процесса в рамках Союза средствами интегрированной информационной системы Союза (далее – интегрированная система).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Формирование и ведение реестра включают в себя получение Комиссией от уполномоченных органов актуальных сведений об аттестованных ими уполномоченных лицах, хранение, опубликование сведений реестра на информационном портале Союза в информационно-телекоммуникационной сети «Интернет», а также предоставление доступа к сведениям реестра заинтересованным уполномоченным органам с использованием средств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несут ответственность за достоверность сведений об уполномоченных лицах, представляемых для внесения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Ведение реестра осуществляется на русском языке.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Состав сведений, содержащихся в реестре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Реестр содержит следующие подлежащие опубликованию сведения об уполномоченном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государства-члена, включившего сведения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фамилия, имя, отчество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контактные сведения: номера телефона и факса, адрес электронной почты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 наличии высшего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наименование специальности в соответствии с дипломом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об ученой степени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 месте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наименования юридического лица согласно учредительному документу с указанием организационно-правовой формы и уникального идентификатора юридического лица в реестре юридических лиц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осуществления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сведения: номера телефона и факса, адрес электронной почты (при наличии)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сведения о документе, подтверждающем принятие решения об аттестации уполномоченного лица: номер, наименование документа и дата его выдачи, наименование уполномоченного органа, выдавшего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 дата начала осуществления деятельности в качестве уполномоченного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 вид производственной деятельности, на осуществление которой выдан документ, подтверждающий принятие решения об аттестации уполномоченного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дата окончания осуществления деятельности в качестве уполномоченного лица или дата отмены решения об аттестации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Реестр содержит следующие не подлежащие опубликованию сведения об уполномоченном лице, доступ к которым предоставляется только уполномоченным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дата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гражданство;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сведения о высшем профессиональном образовании: наименование учебного учреждения, даты начала и окончания обучения, квалификация (степень), наименование, серия и номер документа о высшем профессиональном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сведения о дополнительном образовании: наименование учебного учреждения, даты начала и окончания обучения, наименование специальности в соответствии с документом о дополнительном образовании, квалификация (степень), наименование, серия и номер документа о дополнительном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сведения о предыдущей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наименования юридического лица согласно учредительному документу с указанием организационно-правовой формы и уникального идентификатора юридического лица в реестре юридических лиц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осуществления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сведения: номера телефона и факса, адрес электронной почты (при наличии)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 на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увольнения;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сведения о текущей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 на должность;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стаж работы в области производства, обеспечения качества или контроля качества лекарственных средств.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Порядок ведения реестра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принятия уполномоченным органом решения об аттестации уполномоченного лица сведения о таком лице передаются уполномоченным органом в Комиссию для включения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изменения подлежащих включению в реестр сведений об уполномоченном лице они передаются в Комиссию уполномоченным органом, принявшим решение об аттестации уполномоченного лица, с использованием средств интегрированной системы с целью актуализации реестра. При этом сведения, утратившие актуальность, подлежат архивному хранению с обеспечением для уполномоченных органов доступа к ним в течение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об отмене аттестации уполномоченного лица соответствующие сведения передаются уполномоченными органами в Комиссию для исключения из реестра и последующего архивного хранения с обеспечением для уполномоченных органов доступа к ним в течение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изменения места работы уполномоченного лица на территории одного государства-члена на новое место работы, находящееся на территории другого государства-члена, соответствующие измененные сведения на основании письменного обращения уполномоченного лица передаются в Комиссию уполномоченным органом того государства-члена, на территории которого находилось предыдущее место работы уполномоченного лица.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Доступ к сведениям, содержащимся в реестре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Доступ заинтересованных лиц к подлежащим опубликованию сведениям об уполномоченном лице осуществляется с использованием средств информационного портала Союза в информационно-телекоммуникационной сети «Интернет».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Такой доступ предоставляется безвозмездно в круглосуточном режиме с учетом технологических профилактических перерывов и перерывов на проведение регламентных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Предоставление заинтересованным лицам сведений об уполномоченном лице, не подлежащих опубликованию, осуществляется уполномоченным органом в порядке, установленном законодательством государства-члена, в том числе в сфере защиты персональных данных и конфиденциальной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рамках формирования и ведения реестра Комиссией обеспечивается защита не подлежащих опубликованию сведений об уполномоченном лице от несанкционированного доступа.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