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9b79" w14:textId="49f9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 октября 2012 г.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декабря 2016 года № 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 абзаца второго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разработки, принятия, внесения изменений и отмены технического регламента Таможенного союза, утвержденного Решением Совета Евразийской экономической комиссии от 20 июня 2012 г. № 48, Коллегия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октября 2012 г. № 181 «О порядке введения в действие технического регламента Таможенного союза «О безопасности сельскохозяйственных и лесохозяйственных тракторов и прицепов к ним» (TP ТС 031/2012)»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1.1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«15 марта 2017 года» заменить словами «15 марта 2019 года, за исключением документов на партии продукции, срок действия которых ограничивается количественной квотой»;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1.2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«15 марта 2017 года» заменить словами «15 марта 2019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