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765ce" w14:textId="b276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Положение о Фармакопейном комитете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27 декабря 2016 года № 170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обращения лекарственных средств в рамках Евразийского экономического союза от 23 декабря 2014 года 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абзаце втором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Фармакопейном комитете Евразийского экономического союза, утвержденного Решением Коллегии Евразийской экономической комиссии от 22 сентября 2015 г. № 121, цифру «5» заменить цифрой «7».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