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a65e" w14:textId="a03a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Консультативном комитете по миграционной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октября 2016 года № 139.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миграционной политике.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30 августа 2012 г. № 154 "О Консультативном комитете по миграционной политике".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г. № 139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комитете по миграционной политике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Консультативный комитет по миграционной политике (далее – Комитет), созданный при Коллегии Евразийской экономической комиссии (далее – Комиссия)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августа 2012 г. № 154,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другими международными договорами и актами, составляющими право Евразийского экономического союза (далее – Союз), 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является консультативным органом Комиссии по вопросам трудовой миграции и сотрудничества государств – членов Союза (далее – государства-члены) в миграционной сфере.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и функции Комитета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Комитета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подготовка рекомендаций для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проведение консультаций и подготовка предложений по вопросам сотрудничества уполномоченных органов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подготовка предложений для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участие в разработке проектов соглашений, программ и других совместных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рассмотрение иных вопросов в пределах своей компетенции.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реализации возложенных на него задач Комитет осуществляет следующие функции: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проводит анализ: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международных договоров и актов, составляющих право Союза, а также законодательства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правоприменительной практики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нормативно-правовой базы и деятельности международных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подготавливает предложения по следующим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законодательства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эффективных механизмов и выработка принципов проведения государствами-членами согласованной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сотрудничества между уполномоченными органами государств-членов, международными организациями и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порядка проведения мониторинга и осуществления контроля за исполнением государствами-членами положений международных договоров и актов, составляющих право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осуществляет иные функции в пределах своей компетенции.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рассматривает вопросы, по которым Коллегия обязана провести консультации в соответствии с пунктом 25 Положения о Евразийской экономической комиссии (приложение № 1 к Договору о Евразийском экономическом союзе от 29 мая 2014 года), перед принятием решения Совета или Коллегии Комиссии.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Состав Комитета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Комитета формируется из руководителей (заместителей руководителей) органов государственной власти государств-членов.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Комитета могут включаться представители бизнес-сообществ, научных и общественных организаций, иные независимые эксперты.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Комитета по предложениям государств-членов утверждается распоряжением Коллегии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своевременно информируют Комиссию о необходимости замены представителей уполномоченных органов в Комитете, а также представляют предложения по внесению изменений в его состав.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Коллегии Евразийской экономической комиссии от 21.11.2017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Председателем Комитета является член Коллегии Комиссии, к компетенции которого отнесены вопросы трудовой миграции (далее – Председатель).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руководит деятельностью Комитета и организует работу по выполнению возложенных на Комитет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принимает решение о проведении заседания Комитета, утверждает повестку дня заседания Комитета, определяет дату, время и место его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ведет заседания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утверждает протоколы заседаний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информирует Коллегию и Совет Комиссии о выработанных Комитетом рекомендациях;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утверждает положения о подкомитетах, экспертных и рабочих группах и их составы;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представляет Комитет на заседаниях Коллегии и Совета Комиссии, а также во взаимодействии с уполномоченными органами государств-членов.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Заместителем Председателя назначается руководитель департамента Комиссии, в компетенцию которого входят вопросы по направлениям деятельности Комитета.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выполняет функции Председателя, предусмотренные пунктом 8 настоящего Положения, в случае отсутствия Председателя или по его поручению.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Положение дополнено пунктом 8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21.11.2017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Ответственный секретарь Комитета (далее – Ответственный секретарь) назначается Председателем из числа должностных лиц или сотрудников Комиссии, в компетенцию которых входят вопросы по направлениям деятельности Комитета.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Коллегии Евразийской экономической комиссии от 21.11.2017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Ответственный секретарь: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подготавливает проект повестки дня заседания Комитета по предложениям Председателя и членов Комитета и представляет ее на утверждение Председателю;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осуществляет контроль за подготовкой и представлением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готовит и направляет членам Комитета утвержденную повестку дня заседания Комитета и материалы к 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информирует членов Комитета о дате, времени и месте проведения очередного заседания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ведет протокол заседания Комитета и представляет его на утверждение Председателю;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организует подготовку и доведение до членов Комитета итоговых документов, подготовленных по результатам заседания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осуществляет контроль за исполнением протокольных решений Комитета.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приглашению Председателя в заседаниях Комитета могут участвовать должностные лица и сотрудники Комиссии, а также представители уполномоченных органов государств-членов, бизнес-сообществ, научных и общественных организаций, иные независимые эксперты, не входящие в состав Комитета.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решению Председателя могут создаваться подкомитеты по направлениям деятельности Комитета, а также экспертные и рабочие группы.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подкомитета (экспертной, рабочей группы) формируется из числа представителей уполномоченных органов и экспертов государств-членов.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работы Комитета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Заседания Комитета проводятся по мере необходимости, но не реже 1 раза в год.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проведении заседания Комитета принимается Председателем.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Предложения по формированию проекта повестки дня заседания Комитета направляются членами Комитета Ответственному секретарю (в том числе в электронном виде) не позднее чем за 20 календарных дней до даты проведения заседания Комитета.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Комитета, предложившие вопросы для включения в повестку дня заседания Комитета, представляют Ответственному секретарю материалы по данным вопросам в соответствии с пунктом 17 настоящего Положения (в том числе в электронном виде).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(Ответственный секретарь) имеет право запрашивать у уполномоченных органов государств-членов и у членов Комитета материалы и информацию по вопросам, отнесенным к компетенции Комитета.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Материалы к повестке дня заседания Комитета должны содержать: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справки по рассматриваемым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проекты предлагаемых к рассмотрению документов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проекты протокольных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необходимые справочные и аналитические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Ответственный секретарь направляет членам Комитета повестку дня заседания Комитета и материалы к ней (в том числе в электронном виде) не позднее чем за 15 календарных дней до даты проведения заседания Комитета.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Члены Комитета представляют свою позицию (на бумажном носителе или по электронной почте) по вопросам повестки дня заседания Комитета не позднее чем за 5 календарных дней до даты проведения заседания Комитета.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Заседания Комитета могут проводиться в помещениях Комиссии, а также по предложению государства-члена – в соответствующем государстве-члене. В этом случае принимающее государство-член оказывает содействие в организации и проведении заседания Комитета.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заседания Комитета могут проводиться в режиме видеоконференции.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Члены Комитета участвуют в заседаниях Комитета лично, без права замены.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Члены Комитета обладают равными правами при обсуждении вопросов на заседании Комитета.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Результаты заседания Комитета оформляются протоколом, в котором фиксируются позиции членов Комитета.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 члена Комитета имеется особое мнение по рассматриваемому вопросу, оно излагается в письменной форме и прилагается к протоколу заседания Комитета. К протоколу заседания Комитета также могут прилагаться предложения по проектам рассматриваемых документов, справочные и аналитические материалы и соответствующие обоснования.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Комитета утверждается Председателем не позднее 3 рабочих дней с даты проведения заседания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направляет протокол заседания Комитета всем членам Комитета в течение 2 рабочих дней с даты его утверждения председателем.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протокол заседания Комитета или выписка из него направляется участвовавшим в заседании Комитета приглашенным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Комитета хранятся в департаменте Комиссии, к компетенции которого отнесены вопросы в сфере трудовой миграции.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Расходы, связанные с участием в заседаниях Комитета уполномоченных представителей органов государственной власти государств-членов, несут направляющие их государства-члены.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заседаниях Комитета представителей бизнес-сообществ, научных и общественных организаций, иных независимых экспертов, указанные лица несут самостоятельно.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Организационно-техническое обеспечение деятельности Комитета осуществляется Комиссией.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