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a0e3" w14:textId="8f7a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совете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2016 года № 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Меморандума о взаимодействии между Евразийской экономической комиссией и Деловым советом Евразийского экономического союза от 24 мая 2016 г.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совет по взаимодействию Евразийской экономической комиссии и Делового совета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взаимодействию Евразийской экономической комиссии и Делового совета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декабря 2012 г. № 241 "О Консультативном совете по взаимодействию Евразийской экономической комиссии и белорусско-казахстанско-российского бизнес-сообщества";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78 "Об утверждении Положения о Консультативном совете по взаимодействию Евразийской экономической комиссии и белорусско-казахстанско-российского бизнес-сообщества и внесении изменений в Решение Коллегии Евразийской экономической комиссии от 4 декабря 2012 г. № 241";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2014 г. № 125 "О внесении изменений в состав Консультативного совета по взаимодействию Евразийской экономической комиссии и белорусско-казахстанско-российского бизнес-сообщества";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марта 2015 г. № 20 "О внесении изменений в состав Консультативного совета по взаимодействию Евразийской экономической комиссии и белорусско-казахстанско-российского бизнес-сообщества".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121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совете по взаимодействию Евразийской экономической комиссии и Делового совета Евразийского экономического союза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Меморандумом о взаимодействии между Евразийской экономической комиссией и Деловым советом Евразийского экономического союза от 24 мая 2016 года (далее – Меморандум) и определяет порядок формирования и работы Консультативного совета по взаимодействию Евразийской экономической комиссии и Делового совета Евразийского экономического союза (далее – Консультативный совет).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Консультативный совет является консультативным органом, обеспечивающим взаимодействие и диалог Евразийской экономической комиссии и Делового совета Евразийского экономического союза (далее соответственно – Комиссия, Деловой совет) по вопросам определения направлений и перспектив развития предпринимательской деятельности в сферах, указанных в пункте 3 настоящего Положения, а также организации и проведения форумов представителей бизнес-сообществ государств – членов Евразийского экономического союза (далее – бизнес-сообщества).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Консультативный совет обеспечивает взаимодействие в следующих сферах: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интеграции и макроэкономика;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развитие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финансовые рынки (банковская сфера, сфера страхования, валютный рынок, рынок ценных бумаг);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агропромышленный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взаимная и внешняя торговля;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техническое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санитарные, ветеринарно-санитарные и карантинные фитосанитарные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таможенное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энергетика;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естественные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транспорт и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трудовая миграция и миграционная политика, социальное, пенсионное и медицинское обеспечение, образование и профессиональная деятельность трудящихся государств – членов Евразийского экономического союза (далее – Союз);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развитие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интеллектуальная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информатизация, информационно-коммуникационные технологии и информационное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развитие цифрового пространства и трансформация цифровой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устранение барьеров, изъятий и ограничений в рамках функционирования внутренних рынков;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 обращение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иные сферы в рамках компетенции сторон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утверждение состава Консультативного совета осуществляются Коллегией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Консультативного совета входят члены Коллегии Комиссии и определенные ими должностные лица и сотрудники Комиссии, члены президиума Делового совета и их уполномоченные представители, а также по 20 представителей от каждого бизнес-сообщества по сферам взаимодействия, указанным в пункте 3 настоящего Положения (по представлению соответствующего члена президиума Делового совета).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внесеннымя решением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29.10.2024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заседаниях Консультативного совета участвуют члены Консультативного совета. При этом представители бизнес-сообществ могут принимать участие в заседаниях по вопросам, отнесенным к их сфере деятельности. По инициативе сторон Меморандума в заседании Консультативного совета могут участвовать иные лица.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Консультативного совета проводятся по мере необходимости, но не реже 2 раз в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Консультативного совета может проводиться в случае направления не менее чем 3 членами президиума Делового совета председателю Консультативного совета соответствующего предложения или по инициативе председателя Консультативного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Консультативного совета фиксируются в протоколе заседания Консультативного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Принимаемые Консультативным советом протокольные решения носят рекомендательный характер.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Консультативного совета является член Коллегии (Министр) по экономике и финансовой политике Комиссии.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Консультативного совета: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ведет заседания Консультативного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утверждает регламент работы Консультативного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определяет дату, время и место проведения заседания Консультативного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повестку дня заседания Консультативного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подписывает протокол заседания Консультативного совета.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Заместителем председателя Консультативного совета является председатель президиума Делового совета.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Консультативного совета функции председателя Консультативного совета, предусмотренные пунктом 9 настоящего Положения, выполняет его заместитель.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Ответственным секретарем Консультативного совета является директор Департамента развития предпринимательской деятельности Комиссии. Ответственный секретарь Консультативного совета обеспечивает: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членов Консультативного совета, участвующих в заседании, о дате, времени и месте проведения очередного заседания Консультативного совета и направление им повестки дня заседания Консультативного совета и соответствующих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ведение протокола заседания Консультативного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осуществление мониторинга исполнения протокольных решений Консультативного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информационной поддержки проведения заседаний Консультативного совета на официальном сайте Союза в информационно-телекоммуникационной сети "Интернет" в разделе "Консультативный совет по взаимодействию Евразийской экономической комиссии и Делового совета Евразийского экономического союза" создаются рабочие кабинеты членов Консультативного совета.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Взаимодействие Делового совета с Комиссией осуществляется членами президиума Делового совета.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Делового совета, подготовленные на основе консолидированной позиции бизнес-сообществ, вносятся в Комиссию президиумом Делового совета для рассмотрения Консультативным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взаимодействия со структурными подразделениями Комиссии из числа членов Консультативного совета от каждого участника Делового совета определяются представители, ответственные за такое взаимодействие.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Консультативным советом могут создаваться экспертные и рабочие группы из числа должностных лиц и сотрудников Комиссии, представителей органов государственной власти, научных и экспертных кругов государств – членов Союза, а также бизнес-сообществ.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решением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Обеспечение деятельности Консультативного совета, включая свод материалов по вопросам повестки дня заседания Консультативного совета, подготовленных профильными департаментами Комиссии, осуществляется Департаментом развития предпринимательской деятельности Комиссии.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Расходы, связанные с участием представителей органов государственной власти, бизнес-сообществ и иных лиц в заседаниях Консультативного совета, несут направляющие их стороны.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