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5cc7" w14:textId="6b05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Кыргызской Республикой обязательств в рамках функционирования 
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сентября 2016 года № 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о результатах мониторинга выполнения государствами – членами Евразийского экономического союза обязательств в рамках функционирования внутреннего рынка, в соответствии с подпунктом 4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Уведомить Кыргызскую Республику о необходимости исполнения подпункта 5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Договора о Евразийском экономическом союзе от 29 мая 2014 года при применении постановления Правительства Кыргызской Республики от 30 июня 2015 г. № 427 «Об утверждении формы и порядка представления талона о прохождении государственного контроля».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Кыргызской Республики проинформировать Евразийскую экономическую комиссию о мерах, направленных на исполнение указанных в пункте 1 настоящего Решения положений Договора о Евразийском экономическом союзе от 29 мая 2014 года, в течение 10 календарных дней с даты вступления настоящего Решения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