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262d" w14:textId="b2d2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июня 2016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утвержденную Решением Комиссии Таможенного союза от 20 мая 2010 г. № 257, и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корректировки декларации на товары, утвержденную Решением Коллегии Евразийской экономической комиссии от 10 декабря 2013 г. № 289,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июля 2016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2016 г. № 77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решения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Коллегии Евразийской экономической комиссии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заполнения декларации на товары, утвержденной Решением Комиссии Таможенного союза от 20 мая 2010 г. № 257: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третьем (после таблицы) </w:t>
      </w:r>
      <w:r>
        <w:rPr>
          <w:rFonts w:ascii="Times New Roman"/>
          <w:b w:val="false"/>
          <w:i w:val="false"/>
          <w:color w:val="000000"/>
          <w:sz w:val="28"/>
        </w:rPr>
        <w:t>подпункта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абзаце третьем (после таблицы) </w:t>
      </w:r>
      <w:r>
        <w:rPr>
          <w:rFonts w:ascii="Times New Roman"/>
          <w:b w:val="false"/>
          <w:i w:val="false"/>
          <w:color w:val="000000"/>
          <w:sz w:val="28"/>
        </w:rPr>
        <w:t>подпункта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Республике Беларусь»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подпункте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(после таблицы) слова «и Республике Беларусь»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(после таблицы) слова «в Республике Казахстан» заменить словами «в Республике Беларусь,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(после таблицы) слова «, Республике Беларусь»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 (после таблицы) слова «в Кыргызской Республике» заменить словами «в Республике Беларусь, Кыргызской Республике»;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 </w:t>
      </w:r>
      <w:r>
        <w:rPr>
          <w:rFonts w:ascii="Times New Roman"/>
          <w:b w:val="false"/>
          <w:i w:val="false"/>
          <w:color w:val="000000"/>
          <w:sz w:val="28"/>
        </w:rPr>
        <w:t>подпункте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(после таблицы) слова «, Республике Беларусь»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(после таблицы) слова «в Кыргызской Республике» заменить словами «в Республике Беларусь, Кыргызской Республике».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подпункте 9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заполнению формы корректировки декларации на товары, утвержденной Решением Коллегии Евразийской экономической комиссии от 10 декабря 2013 г. № 289: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четвертый (после таблицы)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шестом (после таблицы) слова «в Кыргызской Республике» заменить словами «в Республике Беларусь, Кыргызской Республике».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