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c14e" w14:textId="26f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2016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15.07.2016 -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сентября 2015 г. № 122 «Об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подпункте «а»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«до 1 июля 2016 г.» заменить словами «до 1 июля 2017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«до 15 марта 2017 г.» заменить словами «до 1 июля 2018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июля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