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a7c1" w14:textId="53aa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пункт 13 Порядка информирования участников внешнеторговой деятельности государств – членов Евразийского экономического союза о подготовке проекта решения о введении, применении, продлении или отмене единых мер нетарифного регулирования и проведения консультаций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июня 2016 года № 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(приложение № 7 к Договору о Евразийском экономическом союзе от 29 мая 2014 года) и абзацем вторым </w:t>
      </w:r>
      <w:r>
        <w:rPr>
          <w:rFonts w:ascii="Times New Roman"/>
          <w:b w:val="false"/>
          <w:i w:val="false"/>
          <w:color w:val="000000"/>
          <w:sz w:val="28"/>
        </w:rPr>
        <w:t>пункта 150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информирования участников внешнеторговой деятельности государств – членов Евразийского экономического союза о подготовке проекта решения о введении, применении, продлении или отмене единых мер нетарифного регулирования и проведения консультаций, утвержденного Решением Коллегии Евразийской экономической комиссии от 21 апреля 2015 г. № 35,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после абзаца второго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«Комиссия не проводит консультации при принятии решений о мерах в отношении товаров, включенных в разделы 2.7, 2.8 и 2.12 единого перечня товаров, к которым применяются меры нетарифного регулирования в торговле с третьими странами, предусмотренного пунктом 4 Протокола и публикуемого на официальном сайте Союза, в связи с тем, что задержка в принятии таких решений приводит к причинению существенного ущерба интересам государств-членов.»;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 абзаце третьем слово «таких» заменить словом «соответствующих».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предварительное опубликование (общественное обсуждение) на официальном сайте Евразийского экономического союза проектов решений Коллегии Евразийской экономической комиссии о применении мер нетарифного регулирования в отношении товаров, включенных в разделы 2.7, 2.8 и 2.12 единого перечня товаров, к которым применяются меры нетарифного регулирования в торговле с третьими странами, предусмотренного Протоколом о мерах нетарифного регулирования в отношении третьих стран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года), обеспечивается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разделом VIII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 департаментом Евразийской экономической комиссии, к компетенции которого относятся вопросы нетарифного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