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f815" w14:textId="493f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Республикой Сербией об унификации Евразийским экономическим союзом и его государствами-членами торгового режима с Республикой Сербией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31.05.2016 -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г.,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- членам Евразийского экономического союза совместно с Евразийской экономической комиссией начать переговоры об унификации Евразийским экономическим союзом и его государствами-членами торгового режима с Республикой Сербией посредством заключения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