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4784" w14:textId="bd24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реализации Межгосударственной радионавигационной Программы государств - участников Содружества Независимых Государств на период до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10 декабря 2015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совет Содружества Независимых Государств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Отчет о ходе реализации Межгосударственной радионавигационной программы государств - участников Содружества Независимых Государств на период до 2016 года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указанный Отчет в правительства государств - участников СНГ для информирования заинтересованных министерств и ведомств и разместить его на сайте Исполнительного комитета СНГ в Интернете.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Председательствующий на заседании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Экономического совета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Содружества Независимых Государств         О.Песков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о ходе реализации Межгосударственной радионавигационной</w:t>
      </w:r>
      <w:r>
        <w:br/>
      </w:r>
      <w:r>
        <w:rPr>
          <w:rFonts w:ascii="Times New Roman"/>
          <w:b/>
          <w:i w:val="false"/>
          <w:color w:val="000000"/>
        </w:rPr>
        <w:t>
программы государств - 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
Государств на период до 2016 года I Общие сведения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Межгосударственная радионавигационная программа государств - участников Содружества Независимых Государств на период до 2016 года (далее — Программа) утверждена Решением Совета глав правительств СНГ от 30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Задачами Программы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создания и развития технических средств радионавигационных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разработки и производства конкурентоспособной навигационной потребительской аппаратуры, стимулирования массового спроса на радионавигационное оборудование и услуги спутниковых и наземных систем;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усиление коллективной безопасности государств - участников СНГ за счет широкого использования современных средств радионавигации;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международных соглашений и обязательств государств - участников СНГ в области радионавигации;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международного сотрудничества и участие в международных проектах;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научно-технического и технологического заделов в интересах дальнейшего развития радионавигационных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участвуют три государства: Республика Беларусь, Республика Казахстан и Российская Федерация.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Заказчиком - координатором Программы определено Министерство промышленности и торговли Российской Федерации, национальными государственными заказчиками — Государственный военно-промышленный комитет Республики Беларусь, Аэрокосмический комитет Министерства по инвестициям и развитию Республики Казахстан и Министерство промышленности и торговли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координации работ по выполнению мероприятий Программы проведены заседания национальных государственных заказчиков Программы: в 2014 году - 19-20 июня в г. Чолпон-Ате (Кыргызская Республика) и 28-29 августа в г. Минске (Республика Беларусь); в 2015 году в Республике Казахстан 25-26 февраля (г. Астана) и 24 июня (г.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указанных заседаниях были определены: головные исполнители и соисполнители работ по Программе; порядок разработки и утверждения проектов технических заданий на работы Программы и проектов частных технических заданий соисполнителям. На заседаниях заслушивалась информация о ходе работ по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реализации Программы — 2014-2016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2014 году по всем работам Программы разработаны и утверждены национальными государственными заказчиками технические задания на их выполнение, разработаны частные технические задания для соисполнителей.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работ по Программе составляет 2 034 млн рублей Российской Федерации, доля каждого государства - 678 млн рублей. В 2014 году стоимость работ по Программе составляла 309 млн рублей, из них доля каждого государства — 103 млн рублей. Фактическая стоимость работ, выполненных в 2014 году, составила 51,841 млн рублей. В Республике Беларусь в 2014 году проведены организационные работы по разработке и согласованию технических заданий по мероприятиям Программы, а также частных технических заданий. Данные работы осуществлялись на бездоговорной основе, и их финансирование не осуществлялось. В Республике Казахстан работы финансировались из собственных средств АО «Национальная компания «Казахстан Гарыш Сапары», В Российской Федерации работы финансировались из государственного бюджета и собственных средств АО «НТЦ «Интернавигация». Мероприятиями Программы в 2014 году предусмотрено начало выполнения 11 работ, в том числе 4 - научно- исследовательских (НИР) и 7 - опытно-конструкторских (ОКР); выполнялись 12 работ (5 - НИР и 7 - ОКР).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Ожидаемые конечные результаты реализации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обеспечения независимости государств - участников СНГ в области использования радионавигации;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на качественно новом уровне задач навигационно-временного обеспечения объектов народно-хозяйственного, научного и оборонного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безопасности функционирования и эффективности работы транспортного комплекса государств —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и развитие научно-технического, технологического и производственного заделов для дальнейшего развития радионавигационных систем и обеспечения их конкурентоспособности на мировом рынке навигационных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П. Сведения по проводимым НИОКР в рамках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МЕЖГОСУДАРСТВЕННОЙ РАДИОНАВИГАЦИОННОЙ ПРОГРАММЫ ГОСУДАРСТВ -</w:t>
      </w:r>
      <w:r>
        <w:br/>
      </w:r>
      <w:r>
        <w:rPr>
          <w:rFonts w:ascii="Times New Roman"/>
          <w:b/>
          <w:i w:val="false"/>
          <w:color w:val="000000"/>
        </w:rPr>
        <w:t>
УЧАСТНИКОВ СНГ НА ПЕРИОД ДО 2016 ГОДА 1. Научно-исследовательская работа «Анализ выполнения Основных</w:t>
      </w:r>
      <w:r>
        <w:br/>
      </w:r>
      <w:r>
        <w:rPr>
          <w:rFonts w:ascii="Times New Roman"/>
          <w:b/>
          <w:i w:val="false"/>
          <w:color w:val="000000"/>
        </w:rPr>
        <w:t>
направлении (плана) развития радионавигации государств -</w:t>
      </w:r>
      <w:r>
        <w:br/>
      </w:r>
      <w:r>
        <w:rPr>
          <w:rFonts w:ascii="Times New Roman"/>
          <w:b/>
          <w:i w:val="false"/>
          <w:color w:val="000000"/>
        </w:rPr>
        <w:t>
участников СНГ на 2013-2017 годы н разработка предложений по их</w:t>
      </w:r>
      <w:r>
        <w:br/>
      </w:r>
      <w:r>
        <w:rPr>
          <w:rFonts w:ascii="Times New Roman"/>
          <w:b/>
          <w:i w:val="false"/>
          <w:color w:val="000000"/>
        </w:rPr>
        <w:t>
развитию» (шифр НИР «РНП-СНГ»)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Российская Федерация - АО «Научно- технический центр современных навигационных технологий «Интернавигация», г. Москва (далее-АО «НТЦ «Интернавигация»).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Беларусь - ОАО «АГАТ - системы управления» - управляющая компания холдинга «Геоинформационные системы управления)), г. Минск; ОАО «Минский часовой завод»;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— АО «Национальная компания «Казакстан Гарыш Сапары», г. Астана (далее - АО «НК «Казакстан Гарыш Сапары»).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выполнеппя НИР: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2015-2016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НИР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1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НИР,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Источник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за счет государственного бюджета 12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Республике Казахстан выполнение работ в 2014 году не планировалось.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Сведения о результатах НИР: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подготовлен научно-технический отчет о выполнении НИР,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выполнения Основных направлений (плана) развития радионавигации государств - участников СНГ на 2013-2017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корректировке развития и совершенствования радионавигационного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повышению экономической эффективности, безопасности использования всеми группами потребителей государств - участников СНГ имеющихся и перспективных радионавигационных систем (РНС), средств наземного и космического базирования в интересах обеспечения национальной безопасности и решения социально-экономических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по обеспечению взаимодействия между государственными органами управления. предприятиями промышленности,  научными организациями и учреждениями государств - участников СНГ, осуществляющими разработку и производство РНС и радионавигационных средств, их эксплуатацию и предоставляющими услуги в области радионавигации.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материалов о реализации Основных направлений (плана) развития радионавигации государств — участников СНГ на 2013-2017 годы и их корректировки Межгосударственный совет «Радионавигация» направил обращения в правительства государств — участников СНГ: Республики Армения, Республики Беларусь, Республики Казахстан, Кыргызской Республики, Республики Молдова, Российской Федерации, Республики Таджикистан, Украины.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Поступили ответы от Республики Армения, Республики Беларусь, Республики Казахстан, Кыргызской Республики,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Молдова, Республики Таджикистан и Украины ответы не поступили.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при дальнейшем совместном выполнении НИР в 2015-2016 годах Республикой Беларусь, Республикой Казахстан, Российской Федерацией являются: анализ реализации Основных направлений (плана) развития радионавигации государств - участников СНГ на 2013-2017 годы и разработка предложений по их развитию.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Научно-исследовательская работа «Разработка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межгосударственных нормативно-технических документов</w:t>
      </w:r>
      <w:r>
        <w:br/>
      </w:r>
      <w:r>
        <w:rPr>
          <w:rFonts w:ascii="Times New Roman"/>
          <w:b/>
          <w:i w:val="false"/>
          <w:color w:val="000000"/>
        </w:rPr>
        <w:t>
по обеспечению деятельности государств-участников СНГ в</w:t>
      </w:r>
      <w:r>
        <w:br/>
      </w:r>
      <w:r>
        <w:rPr>
          <w:rFonts w:ascii="Times New Roman"/>
          <w:b/>
          <w:i w:val="false"/>
          <w:color w:val="000000"/>
        </w:rPr>
        <w:t>
радионавигационной сфере (шифр: НИР «База 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Беларусь (ОАО «АГАТ — системы управления» - управляющая компания холдинга «Геоинформационные системы управления»); Республика Казахстан (АО «НК «Казакстан Гарыш Сапары»).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НИР: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2014—2016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НИР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2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НИР,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Источники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— за счет государственного бюджета 11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Республике Казахстан в связи с отсутствием финансовых средств в 2014 году работа не выполнялась.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НИР: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подготовлен научно-технический отчет о выполнении НИР,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фонда документов по стандартизации для обеспечения функционирования навигационной аппаратуры потребителей наземных радиотехнических систем и навигационно-информационных систем на их основе для оценки состояния фонда и выявления потребностей в разработке документов по стандартизации (пересмотре, отмене);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в планы стандартизации на соответствующие годы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нормативно-технической документации, необходимой для создания комплекса технической документации для обеспечения функционирования навигационной аппаратуры потребителей наземных радиотехнических систем и навигационно-информационных систем на их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НИР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межгосударственных нормативно-технических документов в сфере радионавигационной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Научно-исследовательская работа «Разработка Стратегии</w:t>
      </w:r>
      <w:r>
        <w:br/>
      </w:r>
      <w:r>
        <w:rPr>
          <w:rFonts w:ascii="Times New Roman"/>
          <w:b/>
          <w:i w:val="false"/>
          <w:color w:val="000000"/>
        </w:rPr>
        <w:t>
построения радионавигационного информационного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
государств — участников СНГ» (шифр: НИР «Стратегия - 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Беларусь (ОАО «АГАТ - системы управления» - управляющая компания холдинга «Геоинформационные системы управления»).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(АО «НК «Казакстан Гарыш Сапары»);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НИР: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НИР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3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августа-2014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НИР,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за счет собственных средств АО «НТЦ «Интернавигация» 31 тыс.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Республике Казахстан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Сведепня о результатах НИР: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проведены работы в части разработки согласования и утверждения частного технического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Основными задачами при дальнейшем выполнении НИР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Стратегии построения радионавигационного информационного пространства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реестра имеющихся нормативных правовых документов государств — участников СНГ в сфере радионавигационной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Научно-исследовательская работа «Разработка системы оценки</w:t>
      </w:r>
      <w:r>
        <w:br/>
      </w:r>
      <w:r>
        <w:rPr>
          <w:rFonts w:ascii="Times New Roman"/>
          <w:b/>
          <w:i w:val="false"/>
          <w:color w:val="000000"/>
        </w:rPr>
        <w:t>
параметров транспортных потоков в рамках транзитных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коридоров на территориях государств - участников</w:t>
      </w:r>
      <w:r>
        <w:br/>
      </w:r>
      <w:r>
        <w:rPr>
          <w:rFonts w:ascii="Times New Roman"/>
          <w:b/>
          <w:i w:val="false"/>
          <w:color w:val="000000"/>
        </w:rPr>
        <w:t>
СНГ на основе обработки навигационных данных о движении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средств» (шифр: НИР «Поток - 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Беларусь (ОАО «АГАТ — системы, управления» - управляющая компания холдинга «Геоинформационные системы управления»).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(АО «НК «Казахстан Гарыш Сапары»);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НИР: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НИР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5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НИР,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за счет государственного бюджета 8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Республике Казахстан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НИР: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подготовлен научно-технический отчет о выполнении НИР,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мониторинга транспортных потоков и проблемных вопросов в сфере мониторинга транспортных потоков. Определение аналитических зависимостей между параметрами движения контролируемых автоматизированной навигационной системой транспортных средств и параметрами движения других участников совокупного транспортного потока на участках транзитных транспортных коридоров на территориях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эффективности комплексирования навигационных систем глобальных навигационных спутниковых систем (ГНСС) «ГЛОНАСС/GPS» и импульсно-фазовых радионавигационных систем (ИФРНС) «Чайка/LORAN-C» и навигационно-информационных систем на их основе в интересах обеспечения максимальной эффективности функционирования дорожно-транспортного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математические динамические модели для расчета основных параметров транспортного потока для различных условий движения в рамках транзитных транспортных коридоров и на территориях государств - участников СНГ на основе обработки навигационных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алгоритмы расчета и методики оценки основных параметров транспортного потока в рамках транзитных транспортных коридоров и на территориях государств - участников СНГ на основе обработки спутниковых навигационных данных, получаемых от контролируемых автоматизированной навигационной системой транспортных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и разработка рекомендаций по практическому применению разработанных методов и моделей для систем мониторинга параметров транспортных потоков в интересах обеспечения решения социально-экономических задач государств — участников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НИР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аналитической системы межгосударственного уровня для оценки параметров транспортных потоков в рамках транзитных транспортных коридоров и на территориях государств - участников СНГ для повышения экономической эффективности, безопасности использования всеми группами потребителей государств - участников СНГ имеющихся и перспективных радионавигационных систем, средств наземного и космического базирования в интересах обеспечения национальной безопасности и решения социально- экономических задач в части развития методов обеспечения повышения пропускной способности транзитных транспортных коридоров на территориях государств-участников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Научно-исследовательская работа «Разработка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межгосударственной радионавигационной системы информационного</w:t>
      </w:r>
      <w:r>
        <w:br/>
      </w:r>
      <w:r>
        <w:rPr>
          <w:rFonts w:ascii="Times New Roman"/>
          <w:b/>
          <w:i w:val="false"/>
          <w:color w:val="000000"/>
        </w:rPr>
        <w:t>
сопровождения, диспетчерского управления и обеспечения</w:t>
      </w:r>
      <w:r>
        <w:br/>
      </w:r>
      <w:r>
        <w:rPr>
          <w:rFonts w:ascii="Times New Roman"/>
          <w:b/>
          <w:i w:val="false"/>
          <w:color w:val="000000"/>
        </w:rPr>
        <w:t>
безопасности транспортных процессов пользователей транзитных</w:t>
      </w:r>
      <w:r>
        <w:br/>
      </w:r>
      <w:r>
        <w:rPr>
          <w:rFonts w:ascii="Times New Roman"/>
          <w:b/>
          <w:i w:val="false"/>
          <w:color w:val="000000"/>
        </w:rPr>
        <w:t>
транспортных коридоров на территориях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СНГ» (шифр: НИР «МРП - Транзит»)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(АО «НК «Казакстан Гарыш Сапары»).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(ОАО «АГАТ - системы управления» - управляющая компания холдинга «Геоинформационные системы управления»);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НИР: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2014-2015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НИР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7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НИР,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— за счет государственного бюджета 8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 — за счет собственных средств АО «НК «Казакстан Гарыш Сапары» 0,908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НИР: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проведены работы в части патентных исследований на систему информационного сопровождения, диспетчерского управления и обеспечения безопасности транспортных процессов пользователей транзитных коридоров на территориях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подготовлен научно-технический отчет о выполнении НИР, который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факторов, сдерживающих развитие использования транзитных транспортных коридоров на территориях государств - 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статистического описания трассы маршрута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методику и алгоритм оценки среднего времени движения автомобильного транспорта на участках маршрутов международных автомобильных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статистическую модель оценки затрат времени на ожидание обслуживания автомобильного транспорта при подходе к международному автомобильному пункту пропуска и при обслуживании непосредственно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подход к автоматизированному планированию работы автотранспорта на маршрутах международных перевозок, основанный на использовании значений средних времен прохождения участков маршрута, рассчитанных на основании обработки навигационных данных, поступающих в систему диспетчерского управления от контролируемого международного автомобильного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экспериментальные исследования по оценке времени движения автомобильного транспорта на участках маршрута международных автомобильных перевозок.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НИР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формирование. на базе межгосударственной радионавигационной системы информационного сопровождения диспетчерского управления и обеспечения безопасности транспортных процессов пользователей транзитных транспортных коридоров на территориях государств - участников СНГ единого информационного ресурса, позволяющего участникам внешнеэкономической деятельности осуществлять информационное взаимодействие с органами таможенной службы, службы по надзору в сфере транспорта, дорожного агентства, агентства по обустройству государственной границы,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Опытно-конструкторская работа «Создание системы мониторинга</w:t>
      </w:r>
      <w:r>
        <w:br/>
      </w:r>
      <w:r>
        <w:rPr>
          <w:rFonts w:ascii="Times New Roman"/>
          <w:b/>
          <w:i w:val="false"/>
          <w:color w:val="000000"/>
        </w:rPr>
        <w:t>
ответственных сооружений на основе развития на территориях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СНГ технологий использования высокоточных</w:t>
      </w:r>
      <w:r>
        <w:br/>
      </w:r>
      <w:r>
        <w:rPr>
          <w:rFonts w:ascii="Times New Roman"/>
          <w:b/>
          <w:i w:val="false"/>
          <w:color w:val="000000"/>
        </w:rPr>
        <w:t>
радионавигационных полей» (шифр: ОКР «СМОС - 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(АО «НК «Казакстан Гарыщ Сапары»).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(ОАО «АГАТ - системы управления» - управляющая компания холдинга «Геоинформационные системы управления»);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«НГЦ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ОКР: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ОКР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8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ОКР,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за счет собственных средств АО «НК «Казакстан Гарыш Сапары» 3,555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— за счет собственных средств АО «НТЦ «Интернавигация» 0,031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проведены работы в части развертывания системы мониторинга пространственно-протяжных объектов на основе созданной наземной инфраструктуры системы высокоточной спутниковой навигации. В качестве пилотного проекта выбран мост Алаш в г. Астане. Выполнена поставка.оборудования и завершаются монтажные и пусконаладочные работы установленного оборудования. Полученные результаты будут использованы при дальнейшем выполнении ОКР;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проведены работы в части разработки согласования и утверждения частного технического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ОКР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опытного образца системы мониторинга деформационных процессов на одном из ответственных сооружений на самых ранних стадиях.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Опытно-конструкторская работа «Создание межгосударственной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системы навигационно-ннформационного обеспечения</w:t>
      </w:r>
      <w:r>
        <w:br/>
      </w:r>
      <w:r>
        <w:rPr>
          <w:rFonts w:ascii="Times New Roman"/>
          <w:b/>
          <w:i w:val="false"/>
          <w:color w:val="000000"/>
        </w:rPr>
        <w:t>
интеллектуальной системы наземного транспорта государств -</w:t>
      </w:r>
      <w:r>
        <w:br/>
      </w:r>
      <w:r>
        <w:rPr>
          <w:rFonts w:ascii="Times New Roman"/>
          <w:b/>
          <w:i w:val="false"/>
          <w:color w:val="000000"/>
        </w:rPr>
        <w:t>
участников СНГ с использованием различных источников</w:t>
      </w:r>
      <w:r>
        <w:br/>
      </w:r>
      <w:r>
        <w:rPr>
          <w:rFonts w:ascii="Times New Roman"/>
          <w:b/>
          <w:i w:val="false"/>
          <w:color w:val="000000"/>
        </w:rPr>
        <w:t>
радионавигационной информации} отвечающих международным нормам</w:t>
      </w:r>
      <w:r>
        <w:br/>
      </w:r>
      <w:r>
        <w:rPr>
          <w:rFonts w:ascii="Times New Roman"/>
          <w:b/>
          <w:i w:val="false"/>
          <w:color w:val="000000"/>
        </w:rPr>
        <w:t>
и требованиям» (шифр: ОКР «ИТС- СНГ)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Беларусь: (ОАО «АГАТ - системы управления» - управляющая компания холдинга «Геоинформационные системы управления»).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(АО «НК «Казакстан Гарыш Сапары»);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ОКР: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ОКР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9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выполнение ОКР,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за счет собственных средств АО «НТЦ «Интернавигация» 0,031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Республике Казахстан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проведены работы в части разработки, согласования и утверждения частного технического задания.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Основной задачей при дальнейшем выполнении OКP является </w:t>
      </w:r>
      <w:r>
        <w:rPr>
          <w:rFonts w:ascii="Times New Roman"/>
          <w:b w:val="false"/>
          <w:i w:val="false"/>
          <w:color w:val="000000"/>
          <w:sz w:val="28"/>
        </w:rPr>
        <w:t>создание опытного образца элементов интеллектуальной транспортной системы позволяющей интегрировать современные информационные, коммуникационные и телематические технологии, для эффективного управления транспортной системой региона.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Опытно-конструкторская работа «Создание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межгосударственной системы слежения и контроля за</w:t>
      </w:r>
      <w:r>
        <w:br/>
      </w:r>
      <w:r>
        <w:rPr>
          <w:rFonts w:ascii="Times New Roman"/>
          <w:b/>
          <w:i w:val="false"/>
          <w:color w:val="000000"/>
        </w:rPr>
        <w:t>
поисково-спасательными операциями на территориях государств -</w:t>
      </w:r>
      <w:r>
        <w:br/>
      </w:r>
      <w:r>
        <w:rPr>
          <w:rFonts w:ascii="Times New Roman"/>
          <w:b/>
          <w:i w:val="false"/>
          <w:color w:val="000000"/>
        </w:rPr>
        <w:t>
участников СНГ на основе развития технологий использования</w:t>
      </w:r>
      <w:r>
        <w:br/>
      </w:r>
      <w:r>
        <w:rPr>
          <w:rFonts w:ascii="Times New Roman"/>
          <w:b/>
          <w:i w:val="false"/>
          <w:color w:val="000000"/>
        </w:rPr>
        <w:t>
высокоточных радионавигационных полей» (шифр: ОКР «СПОС—СНГ»)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(АО «НК «Казакстан Гарыш Сапары»).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(ОАО «АГАТ - системы управления» - управляющая компания холдинга «Геоинформационные системы управления»);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ОКР: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ОКР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10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выполнения ОКР,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20X4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- за счет собственных средств АО «НТЦ «Интернавигация» 0,031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и Республике Казахстан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Сведения о результатах 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проведены работы в части разработки, согласования и утверждения частного технического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ОКР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межгосударственной системы слежения и контроля за поисково-спасательными операциями на территориях государств - участников СНГ на основе развития технологий использования высокоточных радионавигационных полей.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Опытно-конструкторская работа «Разработка и создание</w:t>
      </w:r>
      <w:r>
        <w:br/>
      </w:r>
      <w:r>
        <w:rPr>
          <w:rFonts w:ascii="Times New Roman"/>
          <w:b/>
          <w:i w:val="false"/>
          <w:color w:val="000000"/>
        </w:rPr>
        <w:t>
Межгосударственной радионавигационной системы мониторинга,</w:t>
      </w:r>
      <w:r>
        <w:br/>
      </w:r>
      <w:r>
        <w:rPr>
          <w:rFonts w:ascii="Times New Roman"/>
          <w:b/>
          <w:i w:val="false"/>
          <w:color w:val="000000"/>
        </w:rPr>
        <w:t>
контроля и обеспечения безопасности перевозок опасных грузов в</w:t>
      </w:r>
      <w:r>
        <w:br/>
      </w:r>
      <w:r>
        <w:rPr>
          <w:rFonts w:ascii="Times New Roman"/>
          <w:b/>
          <w:i w:val="false"/>
          <w:color w:val="000000"/>
        </w:rPr>
        <w:t>
рамках транзитных транспортных коридоров и по территориям</w:t>
      </w:r>
      <w:r>
        <w:br/>
      </w:r>
      <w:r>
        <w:rPr>
          <w:rFonts w:ascii="Times New Roman"/>
          <w:b/>
          <w:i w:val="false"/>
          <w:color w:val="000000"/>
        </w:rPr>
        <w:t>
государств - участников СНГ с использование различных</w:t>
      </w:r>
      <w:r>
        <w:br/>
      </w:r>
      <w:r>
        <w:rPr>
          <w:rFonts w:ascii="Times New Roman"/>
          <w:b/>
          <w:i w:val="false"/>
          <w:color w:val="000000"/>
        </w:rPr>
        <w:t>
источников радионавигационной информации» (шифр: ОКР «МРП-МОГ-СНГ»)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Казахстан (АО «НК «Казакстан Гарыш Сапары»).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(ОАО «АГАТ — системы управления» — управляющая компания холдинга «Геоинформационные системы управления»);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Период выполнения ОКР: </w:t>
      </w:r>
      <w:r>
        <w:rPr>
          <w:rFonts w:ascii="Times New Roman"/>
          <w:b w:val="false"/>
          <w:i w:val="false"/>
          <w:color w:val="000000"/>
          <w:sz w:val="28"/>
        </w:rPr>
        <w:t>2014-2016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ОКР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11 Перечня мероприятии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выполнения ОКР,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— за счет собственных средств АО «НК «Казакстан Гарыш Сапары» 0,719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- за счет собственных средств АО «НТЦ «Интернавигация» 0,031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проведены работы в части разработки проекта технического документа «Эскизный проект на терминал расширенного функционала системы мониторинга, контроля и обеспечения безопасности перевозок опасных грузов»;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Российской Федерации проведены работы в части разработки,  согласования и утверждения частного технического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OКP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межгосударственной системы мониторинга перевозок опасных грузов, обеспечивающей максимальную надежность и безопасность перевозок в рамках транзитных транспортных коридоров и по территориям государств - участников СНГ с использованием различных источников радионавигационной информации.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Опытно-конструкторская работа «Разработка и создание единой</w:t>
      </w:r>
      <w:r>
        <w:br/>
      </w:r>
      <w:r>
        <w:rPr>
          <w:rFonts w:ascii="Times New Roman"/>
          <w:b/>
          <w:i w:val="false"/>
          <w:color w:val="000000"/>
        </w:rPr>
        <w:t>
ИФРНС на территориях государств — участников СНГ» (шифр: ОКР</w:t>
      </w:r>
      <w:r>
        <w:br/>
      </w:r>
      <w:r>
        <w:rPr>
          <w:rFonts w:ascii="Times New Roman"/>
          <w:b/>
          <w:i w:val="false"/>
          <w:color w:val="000000"/>
        </w:rPr>
        <w:t>
«ИФРНС - 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(ОАО «АГАТ - системы управления» - управляющая компания холдинга «Геоинформационные системы управления»);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(АО «НК «Казакстан Гарыш Сапары»).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ОКР: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ОКР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п.12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выполнения ОКР,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за счет собственных средств АО «НК «Казакстан Гарыш Сапары» 0,651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— за счет собственных средств АО «НТЦ «Интернавигация» 0,031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проведены технические консультации с разработчиками импульсно-фазовых радионавигационных систем на территории Российской Федерации. Разработаны частные технические задания на данную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проведены работы в части разработки, согласования и утверждения частных технических заданий соисполнителям.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ОКР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разработка пилотного проекта по созданию, сопряжению и взаимодействию ИФРНС на территориях государств - участников СНГ.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Опытно-конструкторская работа «Разработка интегрированного</w:t>
      </w:r>
      <w:r>
        <w:br/>
      </w:r>
      <w:r>
        <w:rPr>
          <w:rFonts w:ascii="Times New Roman"/>
          <w:b/>
          <w:i w:val="false"/>
          <w:color w:val="000000"/>
        </w:rPr>
        <w:t>
навигацнонного оборудования пользователя ИФРНС и ГНСС» (шифр:</w:t>
      </w:r>
      <w:r>
        <w:br/>
      </w:r>
      <w:r>
        <w:rPr>
          <w:rFonts w:ascii="Times New Roman"/>
          <w:b/>
          <w:i w:val="false"/>
          <w:color w:val="000000"/>
        </w:rPr>
        <w:t>
ОКР «НАЛ-СНГ»)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Российская Федерация (АО «НТЦ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(АО «НК «Казакстан Гарыш Сапары»);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Беларусь (ОАО «АГАТ — системы управления» - управляющая компания холдинга «Геоинформационные системы управления»).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ОКР: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2014-2016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выполпения ОКР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п.13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выполнения ОКР,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— за счет собственных средств АО «НК «Казакстан Гарыш Сапары» 0,45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— за счет собственных средств АО «НТЦ «Интернавигация» 3,031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Сведения о результатах 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проведены работы по разработке проекта технического документа «Эскизный проект на навигационное оборудование пользователя ГНСС»;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проведены работы по разработке частных технических заданий соисполнителям, технического проекта и разработке макета.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ОКР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опытно-промышленных образцов интегрированного навигационного оборудования пользователей ИФРНС и ГОСС, техническая и технологическая документация.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Опытно-конструкторская работа «Создание системы</w:t>
      </w:r>
      <w:r>
        <w:br/>
      </w:r>
      <w:r>
        <w:rPr>
          <w:rFonts w:ascii="Times New Roman"/>
          <w:b/>
          <w:i w:val="false"/>
          <w:color w:val="000000"/>
        </w:rPr>
        <w:t>
навигационно-информационного обеспечения «точного земледелия»</w:t>
      </w:r>
      <w:r>
        <w:br/>
      </w:r>
      <w:r>
        <w:rPr>
          <w:rFonts w:ascii="Times New Roman"/>
          <w:b/>
          <w:i w:val="false"/>
          <w:color w:val="000000"/>
        </w:rPr>
        <w:t>
(шифр ОКР: «СХ-СНГ»)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Головной исполнитель: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 Беларусь (ОАО «АГАТ - системы управления» - управляющая компания холдинга «Геоинформационные системы управления»).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Соисполнители: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(АО «НК «Казакстан Гарыш Сапары»);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Федерация (АО (НТЦ «Интернавигация»).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Период выполнения ОКР:</w:t>
      </w:r>
      <w:r>
        <w:rPr>
          <w:rFonts w:ascii="Times New Roman"/>
          <w:b w:val="false"/>
          <w:i w:val="false"/>
          <w:color w:val="000000"/>
          <w:sz w:val="28"/>
        </w:rPr>
        <w:t xml:space="preserve"> 2014—2016 годы.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Основанием для выполнения ОКР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п. 14 Перечня мероприятий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протоколы заседаний национальных государственных заказчиков Программы от 19-20 июня и 28-29 августа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техническое задание на выполнения ОКР, утвержденное национальными государственными заказчиками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Источник финансирования в 2014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- за счет средств АО «НК «Казакстан Гарыш Сапары» 3,31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- за счет собственных средств АО «НТЦ «Интернавигация» 0,031 млн рублей;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Республике Беларусь работа не выполнялась из-за отсутствия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Сведеиия о результатах ОКР: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проведены работы в части разработки и согласования частного технического задания соисполнителю - предприятию Республики Казахстан на создание системы контроля и управления автоматизированным технологическим процессом посева семян, дифференцированного применения удобрений и средств защиты растений в принятой системе позиционирования. Проведен анализ мирового опыта развития системы точного земледелия с учетом возможностей адаптации системы точного земледелия для условий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Российской Федерации проведены работы в части разработки, согласования и утверждения частного технического задания.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Основной задачей при дальнейшем выполнении ОКР является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создание навигационно-информационной системы состоящей из подсистемы навигационно-временного обеспечения региона (отрасли) по обеспечению решения задач сельскохозяйственных предприятий региона (отрасли); геоинформационной подсистемы региона (отрасли).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Ш. Другие сведения о ходе реализации Межгосударственной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РАДИОНАВИГАЦИОННОЙ ПРОГРАММЫ ГОСУДАРСТВ 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 на период до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соответствии фактических показателей реализации Программы показателям, установленным при ее утверждении, о результативности НИОКР, эффективности результатов реализации Программы и влияния фактических результатов реализации Программы на различные сферы экономики государств - участников Программы могут быть определены после завершения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строительных работ Программой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Инновационные проекты при проведении НИОКР в 2014 году отсутствовали.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подготовлен заказчиком - координатором Программы Министерством промышленности и торговли Российской Федерации совместно с национальными государственными заказчиками Программы: Государственным военно-промышленным. комитетом Республики Беларусь (письма № 02-01/311 от 30.01.15 и № 02-01/1990 от 23,07.15 прилагаются); Аэрокосмическим комитетом Министерства по инвестициям и развитию Республики Казахстан (письмо № 31-4-22/225-и от 16.03.15 прилагается), и одобрен на заседании национальных государственных заказчиков Программы от 24 июня 2015 года (г. Алматы, Республика Казахстан). Протокол заседания утвержден первым заместителем Председателя Государственного военно- промышленного комитета Республики Беларусь Быковым ИМ., заместителем Председателя Аэрокосмического комитета Министерства по инвестициям и развитию Республики Казахстан Молдабековым М.М., заместителем Министра промышленности и торговли Российской Федерации Богинским А.И. (копия протокола прилагается). Отчет также рассмотрен и одобрен на заседании Межгосударственного совета «Радионавигация» (выписка из протокола заседания прилагается).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
о финансировании в 2014 году работ Межгосударственной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радионавигационной программы государств-участников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 на период до 20X6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(млн рублей РФ)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1"/>
        <w:gridCol w:w="4242"/>
        <w:gridCol w:w="2738"/>
        <w:gridCol w:w="2073"/>
        <w:gridCol w:w="2073"/>
        <w:gridCol w:w="1843"/>
      </w:tblGrid>
      <w:tr>
        <w:trPr>
          <w:trHeight w:val="30" w:hRule="atLeast"/>
        </w:trPr>
        <w:tc>
          <w:tcPr>
            <w:tcW w:w="1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 наименования работ (головной исполнитель)</w:t>
            </w:r>
          </w:p>
        </w:tc>
        <w:tc>
          <w:tcPr>
            <w:tcW w:w="2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каждого государства в 2014 году по плану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юрасходовано в 2014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 «РНП-СНГ» (Российская Федерация)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 ((База СНГ» (Российская Федерация)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 «Стратегия-СНГ» (Республика Беларусь)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 «Поток-СНГ» (Республика Беларусь)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 «МРП-Транзкг» (Республика Казахстан)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0,908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«СМОС-СНГ» (Республика Казахстан)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«ИТС-СНГ» (Республика Беларусь)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«СПОС-СНГ» (Республика Казахстан)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«МРП-МОГ-СНГ» (Республика Казахстан)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0,719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«ИФРНС-СНГ» (Российская Федерация)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 «НАЛ-СНГ» (Российская Федерация)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НИР «СХ-СНГ» (Республика Беларусь)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3,31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0,031</w:t>
            </w:r>
          </w:p>
        </w:tc>
      </w:tr>
      <w:tr>
        <w:trPr>
          <w:trHeight w:val="30" w:hRule="atLeast"/>
        </w:trPr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9,593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42,248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выполнение работ по Программе в 2014 году израсходовано: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Беларусь - 0 млн рублей,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Республикой Казахстан - 9,593 млн рублей,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Российской Федерацией - 42,248 млн рублей.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