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6da5" w14:textId="2646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декабря 2015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11.02.2016 -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решения Совета Евразийской экономической комиссии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Шувалов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2015 г. № 87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решения Совета Евразийской экономической комиссии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24 августа 2012 г. № 70 «О взаимном признании электронной цифровой подписи, изготовленной в соответствии с законодательством одного государства – члена Таможенного союза и Единого экономического пространства (Республики Беларусь или Российской Федерации), другим государством – членом Таможенного союза и Единого экономического пространства (Республикой Беларусь или Российской Федерацией) в целях исполнения Соглашения о государственных (муниципальных) закупках» слова «Рабочую группу с участием представителей Республики Казахстан по взаимному признанию электронной цифровой подписи, изготовленной в соответствии с законодательством одного государства – члена Таможенного союза и Единого экономического пространства, другим государством – членом Таможенного союза и Единого экономического пространства в целях исполнения Соглашения о государственных (муниципальных) закупках» заменить словами «рабочую группу по взаимному признанию электронной цифровой подписи, изготовленной в соответствии с законодательством одного государства – члена Евразийского экономического союза, другим государством-членом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раздела XXII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г. № 95 «О мероприятиях, направленных на обеспечение взаимного признания электронной цифровой подписи в рамках Таможенного союза и Единого экономического пространства в целях исполнения Соглашения о государственных (муниципальных) закупках»: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«Рабочей группы по взаимному признанию электронной цифровой подписи, изготовленной в соответствии с законодательством одного государства – члена Таможенного союза и Единого экономического пространства, другим государством – членом Таможенного союза и Единого экономического пространства в целях исполнения Соглашения о государственных (муниципальных) закупках» заменить словами «рабочей группы по взаимному признанию электронной цифровой подписи, изготовленной в соответствии с законодательством одного государства – члена Евразийского экономического союза, другим государством-членом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раздела XXII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наименование состава 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– члена Таможенного союза и Единого экономического пространства, другим государством – членом Таможенного союза и Единого экономического пространства в целях исполнения Соглашения о государственных (муниципальных) закупках, утвержденного указанным Решением,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«Состав 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– члена Евразийского экономического союза, другим государством-членом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раздела XXII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