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4492" w14:textId="7d94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кремния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20.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кремния, классифицируемого кодами 2804 61 000 0 и 2804 69 000 0 ТН ВЭД ЕАЭС, в размере 0 процентов от таможенной стоимости с даты вступления в силу настоящего Решения по 31 декабря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Примечание 8С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23 апреля 2015 г. № 20 по 31.12.2016 включительно.".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