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9440b" w14:textId="39944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рабочей группе по разработке проекта международного договора о порядке и условиях устранения технических барьеров во взаимной торговле с третьими странами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18 августа 2015 года № 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в целях реализации подпункта 15 </w:t>
      </w:r>
      <w:r>
        <w:rPr>
          <w:rFonts w:ascii="Times New Roman"/>
          <w:b w:val="false"/>
          <w:i w:val="false"/>
          <w:color w:val="000000"/>
          <w:sz w:val="28"/>
        </w:rPr>
        <w:t>пункта 43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Создать рабочую группу по разработке проекта международного договора о порядке и условиях устранения технических барьеров во взаимной торговле с третьими странами.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Утвердить прилагаемый состав рабочей группы по разработке проекта международного договора о порядке и условиях устранения технических барьеров во взаимной торговле с третьими странами.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распоряжение вступает в силу по истечении 10 календарных дней с даты его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Коллегии Евразийской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комиссии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2015 г. № 78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рабочей группы по разработке проекта международного договора</w:t>
      </w:r>
      <w:r>
        <w:br/>
      </w:r>
      <w:r>
        <w:rPr>
          <w:rFonts w:ascii="Times New Roman"/>
          <w:b/>
          <w:i w:val="false"/>
          <w:color w:val="000000"/>
        </w:rPr>
        <w:t>о порядке и условиях устранения технических барьеров во</w:t>
      </w:r>
      <w:r>
        <w:br/>
      </w:r>
      <w:r>
        <w:rPr>
          <w:rFonts w:ascii="Times New Roman"/>
          <w:b/>
          <w:i w:val="false"/>
          <w:color w:val="000000"/>
        </w:rPr>
        <w:t>взаимной торговле с третьими странами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Состав с изменениями, внесенными распоряжениями Коллегии Евразийской экономической комиссии от 19.01.2016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опубликования на официальном сайте Евразийского экономического союза в информационно-телекоммуникационной сети "Интернет"); от 06.09.2016 </w:t>
      </w:r>
      <w:r>
        <w:rPr>
          <w:rFonts w:ascii="Times New Roman"/>
          <w:b w:val="false"/>
          <w:i w:val="false"/>
          <w:color w:val="ff0000"/>
          <w:sz w:val="28"/>
        </w:rPr>
        <w:t>№ 138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10 календарных дней с даты его опубликования на официальном сайте Евразийского экономического союза в информационно-телекоммуникационной сети "Интернет").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5"/>
        <w:gridCol w:w="1140"/>
        <w:gridCol w:w="10355"/>
      </w:tblGrid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Корешков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Валерий Николаевич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 Коллегии (Министр) по вопросам технического регулирования Евразийской экономической комиссии (руководитель рабочей группы)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Акопян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 Аликович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Юридического департамента Государственной службы безопасности пищевых продуктов Министерства сельского хозяйства Республики Армения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Максудян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Лили Погосовна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стандартизации, метрологии и технического регулирования Министерства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Армения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 Суреновна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стандартизации и метрологии Управления стандартизации, метрологии и технического регулирования Министерства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Армения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Цатурян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Луиза Артемовна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по совершенствованию и анализу законодательства Юридического департамента Государственной службы безопасности пищевых продуктов Министерства сельского хозяйства Республики Армения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Бирюк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 Викторович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оценки соответствия и лицензирования Государственного комитета по стандартизации Республики Беларусь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Ващула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Владимирович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государственного учреждения "Белорусская машиноиспытательная станция"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Высоцкий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Станислав Иванович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– начальник отдела качества и сервисного обслуживания Управления машиностроения Министерства промышленности Республики Беларусь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Глушанина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Михайловна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стандартизации и сертификации государственного учреждения "Центральная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научно-исследовательская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лаборатория хлебопродуктов"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Глущенко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Кирилл Иванович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Государственной ветеринарной инспекции Департамента ветеринарного и продовольственного надзора Министерства сельского хозяйства и продовольствия Республики Беларусь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Гришкевич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Оксана Александровна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технического нормирования и стандартизации Государственного комитета по стандартизации Республики Беларусь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Гуревич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Валерий Львович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Республиканского унитарного предприятия "Белорусский государственный институт метрологии"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Ильянкова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Федоровна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научно-методического отдела технического нормирования, стандартизации, оценки соответствия и стратегического развития Республиканского унитарного предприятия "Белорусский государственный институт стандартизации и сертификации"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Козловский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Александрович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советник отдела торговых переговоров и защитных мер управления внешнеторговой политики Департамента внешнеэкономической деятельности Министерства иностранных дел Республики Беларусь</w:t>
            </w:r>
          </w:p>
          <w:bookmarkEnd w:id="5"/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Куцко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Иванович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ветеринарного и продовольственного надзора Министерства сельского хозяйства и продовольствия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Мелешко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Ксения Георгиевна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координации, планирования и регулирования внешней торговли, взаимодействия с ВТО и ЕЭП Главного управления внешнеэкономической деятельности 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продовольствия Республики Беларусь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Мелещеня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Викторович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научно-производственного республиканского дочернего унитарного предприятия "Институт мясо-молочной промышленности" Республиканского унитарного предприятия "Научно-практический центр Национальной академии наук Беларуси по продовольствию"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Мойсак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Инна Владимировна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организации деятельности по вопросам Таможенного союза государственного учреждения "Республиканский центр гигиены, эпидемиологии и общественного здоровья"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Александровна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Республиканского унитарного предприятия "Белорусский государственный центр аккредитации"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Парковская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Наталия Федоровна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технического нормирования и стандартизации Государственного комитета по стандартизации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Пивоварчик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Юрий Алексеевич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государственного учреждения "Белорусский государственный ветеринарный центр"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Татарицкий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Валентин Болеславович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заместитель Председателя Государственного комитета по стандартизации Республики Беларусь 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Александрович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международного сотрудничества Государственного комитета по стандартизации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Фишкина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Неонила Викторовна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науки и инновационной политики Министерства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Беларусь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Якусевич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Эдуардовна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по сертификации продукции машиностроения и услуг Республиканского унитарного предприятия "Белорусский государственный институт метрологии"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Ляйля Батырхановна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департамента технического регулирования Национальной палаты предпринимателей Республики Казахстан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Алданова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Нурбиби Оразхановна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метрологии и оценки соответствия Комитета технического регулирования и метрологии Министерства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Бердымбаева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 Шалаваевна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эксперт отдела анализа мер нетарифного регулирования акционерного общества "Центр развития торговой политики" 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Еликбаев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Куаныш Нурланович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по вопросам функционирования ЕврАзЭС и Таможенного союза Департамента международной экономической интеграции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Жусупова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Жанар Каримовна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правового обеспечения товарищества с ограниченной ответственностью "Национальный центр аккредитации"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Заурбекова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Торгын Сапаргалиевна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 анализа мер нетарифного регулирования акционерного общества "Центр развития торговой политики"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Кудратуллаев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Хамит Мадиярович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по контролю за соблюдением требований технических регламентов и санитарных мер Комитета по защите прав потребителей 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Куанышевич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генерального директора товарищества с ограниченной ответственностью "Национальный центр аккредитации"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Малгождарова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Зарина Айагановна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интеграции по вопросам технического регулирования и СФС мерам Департамента экономической интеграции и агропродовольственных рынков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Юрьевич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технического регулирования Национальной палаты предпринимателей Республики Казахстан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Раззаренов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Александрович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по интеграционному взаимодействию в ветеринарии Комитета ветеринарного контроля и надзора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Садубаева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Айгерим Набиевна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по контролю за соблюдением требований технических регламентов и санитарных мер Комитета по защите прав потребителей 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Сандыбекова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Нуржамал Альбековна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управления международного сотрудничества и правового обеспечения товарищества с ограниченной ответственностью "Национальный центр аккредитации"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Тургульдинов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Даурен Амрканович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управления нетарифного регулирования Департамента развития внешнеторговой деятельности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Ферафонова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Александровна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технического регулирования Комитета технического регулирования и метрологии Министерства по инвестициям и развитию Республики Казахстан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Зейнулла Файзуллаевич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интеграции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вопросам технического регулирования и СФС мерам Департамента экономической интеграции и агропродовольственных рынков Министерства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Султан Маматович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технического регулирования и метрологии Министерства экономики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Ирэн Макеновна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заведующая отделом нормирования и технического регулирования Департамента профилактики заболеваний и государственного санитарно-эпидемиологического надзора Министерства здравоохранения Кыргызской Республики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Итикеев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Уланбек Тургунбекович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ветеринарно-санитарной безопасности продовольствия Государственной инспекции по ветеринарной и фитосанитарной безопасности при Правительстве Кыргызской Республики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Келдибек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уулу Марат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 Ассоциации поставщиков (производителей и дистрибьюторов)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Мамырбаев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Канай Абдыракунович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координации работ по техническим регламентам и стандартам Управления технического регулирования и метрологии Министерства экономики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Турдубеков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Улукбек Бактыбекович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 ассоциации "Международный деловой совет"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Ускенбаева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Гульнара Тураровна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 Ассоциации поставщиков (производителей и дистрибьюторов)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Шабданов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Бакытбек Касмалиевич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отделом регулирования систем оценки соответствия Управления технического регулирования и метрологии Министерства экономики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Будажапова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Майя Жалсановна</w:t>
            </w:r>
          </w:p>
          <w:bookmarkEnd w:id="6"/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подтверждения соответствия и качества Управления технического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стандартизации Федерального агентства по техническому регулированию и метрологии</w:t>
            </w:r>
          </w:p>
          <w:bookmarkEnd w:id="7"/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Александрович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правового обеспечения и международного сотрудничества Федеральной службы по аккредитации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Гальцева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Марина Александровна</w:t>
            </w:r>
          </w:p>
          <w:bookmarkEnd w:id="8"/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отдела экономико-правового обеспечения и оценки рисков в системе ВТО и других международных организаций Центра анализа рисков федерального государственного бюджетного учреждения "Всероссийский государственный Центр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стандартизации лекарственных средств для животных и кормов"</w:t>
            </w:r>
          </w:p>
          <w:bookmarkEnd w:id="9"/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Владимирович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контроля химической промышленности и агропромышленного комплекса Федеральной антимонопольной службы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Зварич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Алексей Васильевич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по вопросам безопасности среды обитания и профилактики массовых неинфекционных заболеваний Департамента охраны здоровья и санитарно-эпидемиологического благополучия человека Министерства здравоохранения Российской Федерации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Кислякова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Надежда Викторовна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международного сотрудничества в области технического регулирования Департамента государственной политики в области технического регулирования и обеспечения единства измерений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Алексеевна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охраны здоровья и санитарно-эпидемиологического благополучия человека Министерства здравоохранения Российской Федерации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Кузьмина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Мария Михайловна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отраслевых соглашений Департамента взаимодействия с органами Таможенного союза и экономического сотрудничества со странами СНГ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Евгения Валерьевна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методологического обеспечения технического регулирования Департамента государственной политики в области технического регулирования и обеспечения единства измерений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Никитина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Валерия Александровна</w:t>
            </w:r>
          </w:p>
          <w:bookmarkEnd w:id="10"/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международно-правового взаимодействия и управления рисками в системе ВТО и других международных организаций Центра анализа рисков федерального государственного бюджетного учреждения "Всероссийский государственный Центр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стандартизации лекарственных средств для животных и кормов"</w:t>
            </w:r>
          </w:p>
          <w:bookmarkEnd w:id="11"/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Николаевич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международного сотрудничества в области технического регулирования Департамента государственной политики в области технического регулирования и обеспечения единства измерений Министерства промышленности и торговли Российской Федерации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Прокопенко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Инна Жоржевна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правового регулирования организации оказания медицинской помощи и санитарно-эпидемиологического благополучия Правового департамента Министерства здравоохранения Российской Федерации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Сысоева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 Алексеевна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взаимодействия с органами Таможенного союза и экономического сотрудничества со странами СНГ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Александрович</w:t>
            </w:r>
          </w:p>
          <w:bookmarkEnd w:id="12"/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сотрудничества с ЕАЭС и СНГ Федерального агентства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техническому регулированию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метрологии</w:t>
            </w:r>
          </w:p>
          <w:bookmarkEnd w:id="13"/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Анастасия Александровна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отраслевых соглашений Департамента взаимодействия с органами Таможенного союза и экономического сотрудничества со странами СНГ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Щеголев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Андрей Владимирович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торговли товарами Департамента торговых переговоров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Владиленовна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фитосанитарного надзора и семенного контроля Федеральной службы по ветеринарному и фитосанитарному надзору</w:t>
            </w:r>
          </w:p>
          <w:bookmarkEnd w:id="14"/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Вдовин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Викторович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нормативного правового регулирования в сфере аккредитации Департамента государственного регулирования в экономике Министерства экономического 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Кононова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Татьяна Владимировна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химизации, защиты растений и карантина Департамента растениеводства, химизации и защиты растений Министерства сельского хозяйства Российской Федерации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Цаплина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 Алексеевна</w:t>
            </w:r>
          </w:p>
          <w:bookmarkEnd w:id="15"/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 специалист отдела международно-правового взаимодействия и управления рисками в системе ВТО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других международных организаций Центра анализа рисков федерального государственного бюджетного учреждения "Всероссийский государственный Центр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стандартизации лекарственных средств для животных и кормов"</w:t>
            </w:r>
          </w:p>
          <w:bookmarkEnd w:id="16"/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Евразийской экономической комиссии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Абуев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Нуржан Естаевич</w:t>
            </w:r>
          </w:p>
          <w:bookmarkEnd w:id="17"/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специалист-эксперт Секретариата члена Коллегии (Министра) по конкуренции и антимонопольному регулированию</w:t>
            </w:r>
          </w:p>
          <w:bookmarkEnd w:id="18"/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Авдонин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Алексеевич</w:t>
            </w:r>
          </w:p>
          <w:bookmarkEnd w:id="19"/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таможенных операций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таможенного контроля Департамента таможенного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правоприменительной практики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Аверьянова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Елена Георгиевна</w:t>
            </w:r>
          </w:p>
          <w:bookmarkEnd w:id="20"/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вопросам агропромышленной политики Департамента агропромышленной политики</w:t>
            </w:r>
          </w:p>
          <w:bookmarkEnd w:id="21"/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Аглиуллин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Ренат Рустамович</w:t>
            </w:r>
          </w:p>
          <w:bookmarkEnd w:id="22"/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специалист-эксперт отдела нормативно-правовой базы Департамента развития интеграции</w:t>
            </w:r>
          </w:p>
          <w:bookmarkEnd w:id="23"/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Ирина Владимировна</w:t>
            </w:r>
          </w:p>
          <w:bookmarkEnd w:id="24"/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нормативно-правовой базы Департамента развития интеграции</w:t>
            </w:r>
          </w:p>
          <w:bookmarkEnd w:id="25"/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Жандарбек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Даурен Жандарбекулы</w:t>
            </w:r>
          </w:p>
          <w:bookmarkEnd w:id="26"/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конкурентной политики и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государственных закупок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Ишевская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Анастасия Александровна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отдела методологии технического регулирования Департамента технического регулирования и аккредитации 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Костюкова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Кристина Руслановна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координации исполнения решений ЕЭК в сторонах Департамента технического регулирования и аккредитации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Кривцун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Евгений Петрович</w:t>
            </w:r>
          </w:p>
          <w:bookmarkEnd w:id="27"/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анализа и проведения расследований на рынках ТЭК Департамента антимонопольного регулирования</w:t>
            </w:r>
          </w:p>
          <w:bookmarkEnd w:id="28"/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Курильчик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 Федорович</w:t>
            </w:r>
          </w:p>
          <w:bookmarkEnd w:id="29"/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антимонопольного регулирования</w:t>
            </w:r>
          </w:p>
          <w:bookmarkEnd w:id="30"/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Васильевна</w:t>
            </w:r>
          </w:p>
          <w:bookmarkEnd w:id="31"/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взаимодействия с ВТО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другими международными организациями Департамента торговой политики </w:t>
            </w:r>
          </w:p>
          <w:bookmarkEnd w:id="32"/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Лямин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Денис Михайлович</w:t>
            </w:r>
          </w:p>
          <w:bookmarkEnd w:id="33"/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автоматизации контроля, анализа и управления рисками Департамента таможенной инфраструктуры</w:t>
            </w:r>
          </w:p>
          <w:bookmarkEnd w:id="34"/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Васильевич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конкурентной политики и политики в области государственных закупок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 Александрович</w:t>
            </w:r>
          </w:p>
          <w:bookmarkEnd w:id="35"/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адвокатирования предпринимательства Департамента развития предпринимательской деятельности</w:t>
            </w:r>
          </w:p>
          <w:bookmarkEnd w:id="36"/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Илья Сергеевич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координации в области оценки соответствия и аккредитации Департамента технического регулирования и аккредитации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Овчинникова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Наталия Николаевна</w:t>
            </w:r>
          </w:p>
          <w:bookmarkEnd w:id="37"/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кодификации, международно-правовой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осуществления депозитарных функций Правового департамента</w:t>
            </w:r>
          </w:p>
          <w:bookmarkEnd w:id="38"/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Сергеевич</w:t>
            </w:r>
          </w:p>
          <w:bookmarkEnd w:id="39"/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медиации Департамента функционирования внутренних рынков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Пономарев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Виталий Викторович</w:t>
            </w:r>
          </w:p>
          <w:bookmarkEnd w:id="40"/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начальника отдела организации и аналитической поддержки переговоров Департамента торговой политики </w:t>
            </w:r>
          </w:p>
          <w:bookmarkEnd w:id="41"/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Вячеславовна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советник отдела санитарных мер Департамента санитарных, фитосанитарных и ветеринарных мер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Дмитрий Александрович</w:t>
            </w:r>
          </w:p>
          <w:bookmarkEnd w:id="42"/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государственных закупок Департамента конкурентной политики и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государственных закупок</w:t>
            </w:r>
          </w:p>
          <w:bookmarkEnd w:id="43"/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Савельева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Наталья Анатольевна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советник отдела методологии технического регулирования Департамента технического регулирования и аккредитации 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Соколовская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Светлана Леонидовна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координации в области оценки соответствия и аккредитации Департамента технического регулирования и аккредитации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Сухарева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Анна Сергеевна</w:t>
            </w:r>
          </w:p>
          <w:bookmarkEnd w:id="44"/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сельскохозяйственных субсидий Департамента агропромышленной политики</w:t>
            </w:r>
          </w:p>
          <w:bookmarkEnd w:id="45"/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Юлия Викторовна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отдела кодификации, международно-правовой работы и осуществления депозитарных функций Правового департамента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Укибаева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Полина Ермековна</w:t>
            </w:r>
          </w:p>
          <w:bookmarkEnd w:id="46"/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 транспортной политики Департамента транспорта и инфраструктуры</w:t>
            </w:r>
          </w:p>
          <w:bookmarkEnd w:id="47"/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Фазыл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 Уйсинулы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члена Коллегии (Министра) по конкуренции и антимонопольному регулированию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Федышина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Мария Николаевна</w:t>
            </w:r>
          </w:p>
          <w:bookmarkEnd w:id="48"/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координации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созданию и развитию интегрированной информационной системы Департамента информационных технологий</w:t>
            </w:r>
          </w:p>
          <w:bookmarkEnd w:id="49"/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Хайдарова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Нургуль Дулатовна</w:t>
            </w:r>
          </w:p>
          <w:bookmarkEnd w:id="50"/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торговой политики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Юлия Сергеевна 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отдела методологии технического регулирования Департамента технического регулирования и аккредитации 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Чистякова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Александра Александровна</w:t>
            </w:r>
          </w:p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10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кодификации, международно-правовой работы и осуществления депозитарных функций Правового департамента</w:t>
            </w:r>
          </w:p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Шаккалиев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Абаевич</w:t>
            </w:r>
          </w:p>
          <w:bookmarkEnd w:id="51"/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технического регулирования и аккредитации</w:t>
            </w:r>
          </w:p>
          <w:bookmarkEnd w:id="52"/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Шидловская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Ольга Александровна</w:t>
            </w:r>
          </w:p>
          <w:bookmarkEnd w:id="53"/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координации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созданию и развитию интегрированной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информационной системы Департамента информационных технологий</w:t>
            </w:r>
          </w:p>
          <w:bookmarkEnd w:id="54"/>
        </w:tc>
      </w:tr>
      <w:tr>
        <w:trPr>
          <w:trHeight w:val="30" w:hRule="atLeast"/>
        </w:trPr>
        <w:tc>
          <w:tcPr>
            <w:tcW w:w="8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Юлегин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 Александрович</w:t>
            </w:r>
          </w:p>
          <w:bookmarkEnd w:id="55"/>
        </w:tc>
        <w:tc>
          <w:tcPr>
            <w:tcW w:w="11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3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отдела адвокатирования предпринимательства Департамента развития предпринимательской деятельности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