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8eb4" w14:textId="4398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ведения номенклатуры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декабря 2015 года №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109 «О реализации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номенклатуры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оператором номенклатуры медицинских изделий Евразийского экономического союза Федеральную службу по надзору в сфере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совместно с уполномоченными органами государств – членов Евразийского экономического союза в сфере здравоохранения рассмотреть вопрос о создании рабочей группы для координации работ по созданию и ведению номенклатуры медицинских изделий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либо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2 декабря 2015 г.,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в зависимости от того, какая дата является более поздней, но не ранее чем по истечении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2015 года № 177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номенклатуры медицинских изделий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абзацем вторым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распространяются на медицинские изделия, зарегистрированные в рамках Евразийского экономического союза (далее – Союз), и определяют порядок формирования и ведения номенклатуры медицинских изделий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Глобальной номенклатуры медицинских изделий» – организация, ответственная за формирование и ведение Глобальной номенклатуры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«вид медицинского изделия» – совокупность медицинских изделий, имеющих аналогичное либо схожее назначение и (или)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«Глобальная номенклатура медицинских изделий» (Global Medical Device Nomenclature) – систематизированный номенклатурный классификатор видов медицинских изделий, применяемый в целях идентификации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«номенклатура медицинских изделий Союза» – систематизированный номенклатурный классификатор видов медицинских изделий, гармонизированный с Глобальной номенклатурой медицинских изделий и применяемый в рамках Союза.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Порядок формирования и ведения номенклатуры</w:t>
      </w:r>
      <w:r>
        <w:br/>
      </w:r>
      <w:r>
        <w:rPr>
          <w:rFonts w:ascii="Times New Roman"/>
          <w:b/>
          <w:i w:val="false"/>
          <w:color w:val="000000"/>
        </w:rPr>
        <w:t>
медицинских изделий Союза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Номенклатура медицинских изделий Союза содержит перечень видов медицинских изделий с указанием номенклатурных наименований, уникальных кодов и описаний видов медицинских изделий, включающих классификационные признаки медицинских изделий в зависимости от назначения медицинских изделий и (или) их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и описание каждого вида медицинских изделий, включенные в номенклатуру медицинских изделий Союза, должны соответствовать наименованию и описанию вида медицинских изделий, включенным в Глобальную номенклатуру медицинских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систематизации видов медицинских изделий, включенных в номенклатуру медицинских изделий Союза, используются категории медицинских изделий, включенные в Глобальную номенклатуру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Номенклатура медицинских изделий Союза входит в состав единой системы нормативно-справочной информации Союза, формируемой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Номенклатура медицинских изделий Союза формируется и ведется оператором номенклатуры медицинских изделий Союза в электронном виде, размещается Евразийской экономической комиссией (далее – Комиссия) на информационном портале Союза в информационно-телекоммуникационной сети «Интернет» (далее – сеть Интернет), является общедоступной и предоставляется пользователям на безвозмездной и недискриминационной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Оператор номенклатуры медицинских изделий Союза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обеспечивает перевод на русский язык наименований видов медицинских изделий и описаний их видов, включенных в Глобальную номенклатуру медицинских изделий, и вносит их в номенклатуру медицинских изделий Союза с присвоением уникальных кодов;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обеспечивает перевод на русский язык получаемых от Агентства Глобальной номенклатуры медицинских изделий наименований новых видов медицинских изделий и описаний их видов, а также сведений об изменениях, вносимых во включенные в Глобальную номенклатуру медицинских изделий наименования видов медицинских изделий и описания их видов, и вносит соответствующие изменения в номенклатуру медицинских изделий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обеспечивает присвоение уникальных кодов новым видам медицинских изделий, включаемым в номенклатуру медицинских изделий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обеспечивает на основании получаемых от Агентства Глобальной номенклатуры медицинских изделий сведений об исключении из Глобальной номенклатуры медицинских изделий отдельных видов медицинских изделий исключение соответствующих видов медицинских изделий и описаний их видов из номенклатуры медицинских изделий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направляет с использованием средств интегрированной информационной системы Союза в Комиссию информацию о внесенных в номенклатуру медицинских изделий Союза изменениях для ее актуализации на информационном портале Союза в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рассматривает обращения и запросы пользователей номенклатуры медицинских изделий Союза, касающиеся ее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осуществляет анализ и обобщение замечаний и предложений пользователей номенклатуры медицинских изделий Союза по ее структуре и содержанию;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формирует и представляет на рассмотрение Комиссии по результатам анализа замечаний и предложений пользователей номенклатуры медицинских изделий Союза предложения по внесению изменений в настоящие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Уполномоченные органы государств – членов Союза заключают соглашения с Агентством Глобальной номенклатуры медицинских изделий по вопросам использования оригинальных кодов видов медицинских изделий, включенных в Глобальную номенклатуру медицинских изделий, а также по вопросам включения в Глобальную номенклатуру медицинских изделий новых видов медицинских изделий.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