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8001" w14:textId="19e8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в отношении отходов и лома ти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8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ходов и лома титана, классифицируемых кодом 8108 30 000 0 ТНВЭДЕАЭС, в размере 0 процентов от таможенной стоимости с даты вступления в силу настоящего Решения по 31 декабря 2016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108 30 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7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57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8 августа 2015 г. № 89 по 31.12.2016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