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652a" w14:textId="f006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2015 года №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пункта 2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июля 2012 г. № 112 «О Консультативном комитете по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октября 2012 г. № 185 «О внесении изменений в состав Консультативного комитета по промышленности»;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марта 2014 г. № 31 «О внесении изменений в состав Консультативного комитета по промышленности».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 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