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fc6e" w14:textId="e40f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Консультативном комитете по агропромышленному комплексу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мая 2015 года № 58.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комитете по агропромышленному комплексу.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19 июля 2012 г. № 113 "О Консультативном комитете по агропромышленному комплексу".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по истечении 120 календарных дней с даты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Коллегии Евразийской экономической комиссии от 22.05.2018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Христенко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2015 г. № 58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Консультативном комитете по агропромышленному комплексу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Консультативный комитет по агропромышленному комплексу (далее – Комитет) создается при Коллегии Евразийской экономической комиссии (далее соответственно – Коллегия, Комиссия)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Положения о Евразийской экономической комиссии (приложение № 1 к Договору о Евразийском экономическом союзе от 29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 является консультативным органом Комиссии по вопросам проведения согласованной (скоординированной) агропромышленной политики, государственной поддержки сельского хозяйства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разработки и хода реализации программ и проектов государств – членов Евразийского экономического союза (далее соответственно – государства-члены, Союз) в сфере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Комитет в своей деятельности руководствуется Договором о Евразийском экономическом союзе от 29 мая 2014 года, другими международными договорами и актами, составляющими право Союза,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23 декабря 2014 г. № 98,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задачи и функции Комитета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3. Основными задачами Комитета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а) подготовка рекомендаций для Комиссии по вопросам согласованной (скоординированной) агропромышленной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б) проведение консультаций с представителями государств-членов по вопросам согласованной (скоординированной) агропромышленной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в) выработка предложений для Комиссии по вопросам формирования единых подходов в проведении согласованной (скоординированной) агропромышленной политики в рамках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Для реализации возложенных на него задач Комитет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а) подготавливает предложения для Комиссии по следующим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определение приоритетов развития агропромышленного комплекса в рамках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формирование эффективных механизмов и инструментов согласованной (скоординированной) агропромышленной политики, соответствующих требованиям Всемирной торговой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разработка и реализация в рамках Союза межгосударственных программ и проектов в агропромышленном комплексе;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проектов международных договоров и актов, входящих в право Союза, в области агропромышленной политики и предоставления государствами-членами государственной поддержки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содействие развитию производственно-технической кооперации и рыночных форм производственной интеграции в сфере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государствами-членами государственной поддержки сельского хозяйства в соответствии с Протоколом о мерах государственной поддержки сельского хозяйства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содействие развитию научно-технического сотрудничества в целях повышения конкурентоспособности агропромышленного комплекса и его инновационного и экспортного потенциала;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б) рассматривает единые правила формирования прогнозных балансов спроса и предложения по основным видам сельскохозяйственной продукции и продовольствия в рамках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в) осуществляет иные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Состав Комитета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5. Состав Комитета формируется из руководителей (заместителей руководителей) и уполномоченных представителей органов исполнительной власти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формирования состава Комитета Коллегия запрашивает у государств-членов предложения по кандидатурам уполномоченных представителей органов исполнительной власти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предложению государств-членов в состав Комитета могут включаться представители бизнес-сообщества, научных и общественных организаций, иные независимые эксперты.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Государства-члены своевременно информируют Коллегию о необходимости замены уполномоченных представителей органов исполнительной власти государств-членов в Комитете, а также представляют предложения по внесению изменений в его состав.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 Комитета утверждается распоряжением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Председательствует на заседаниях Комитета и осуществляет общее руководство работой Комитета член Коллегии, к компетенции которого относятся вопросы промышленности и агропромышленного комплекса (далее – председатель Комитета).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Председатель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а) руководит деятельностью Комитета и организует работу по выполнению возложенных на Комитет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б) согласовывает и утверждает повестку дня заседания Комитета, определяет дату, время и место его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в) ведет заседания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г) утверждает протоколы заседаний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д) информирует Коллегию и Совет Комиссии о выработанных Комитетом рекомендациях;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е) утверждает положения о рабочих (экспертных) группах и их составы;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ж) представляет Комитет на заседаниях Коллегии и Совета Комиссии и во взаимоотношениях с иными органами 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з) назначает заместителя председателя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и) осуществляет иные функции в пределах компетенции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Заместителем председателя Комитета назначается руководитель департамента Комиссии, в компетенцию которого входят вопросы по направлениям деятельности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Заместитель председателя Комитета выполняет функции председателя Комитета, предусмотренные пунктом 7 настоящего Положения, в случае отсутствия председателя Комитета или по его поручению.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Ответственный секретарь Комитета назначается председателем Комитета из числа должностных лиц или сотрудников Комиссии, в компетенцию которых входят вопросы по направлениям деятельности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Ответственный секретарь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а) подготавливает проект повестки дня заседания Комитета по предложениям председателя Комитета и членов Комитета и представляет ее на утверждение председателю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б) осуществляет контроль за подготовкой и представлением материалов к проекту повестки дня и заседанию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в) готовит и направляет членам Комитета утвержденную повестку дня заседания Комитета и материалы к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г) согласовывает и информирует членов Комитета о дате, времени и месте проведения очередного заседания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д) ведет протокол заседания Комитета и представляет его на утверждение председателю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е) формирует планы заседаний Комитета и доводит их до членов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ж) организует подготовку и доведение до членов Комитета итоговых документов, подготовленных по результатам заседания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з) осуществляет контроль за исполнением протокольных решений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 приглашению председателя Комитета в заседании Комитета могут участвовать независимые эксперты из государств-членов, обладающие необходимой квалификацией.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приглашению председателя Комитета в заседании Комитета могут участвовать должностные лица и сотрудники Комиссии,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компетенции которых относятся рассматриваемые на заседании Комитета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При Комитете могут создаваться рабочие (экспертные) группы для решения вопросов по направлениям деятельности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Составы рабочих (экспертных) групп формируются из числа уполномоченных представителей органов исполнительной власти государств-членов, отраслевых общественных объединений, организаций, к компетенции которых относятся вопросы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Порядок работы Комитета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14. Заседания Комитета проводятся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Решение о проведении заседания Комитета принимается председателем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Предложения по формированию проекта повестки дня заседания Комитета направляются членами Комитета председателю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Члены Комитета, предложившие вопросы для включения в повестку дня заседания Комитета, обеспечивают представление ответственному секретарю Комитета информации и материалов по предложенным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Председатель Комитета имеет право запрашивать в установленном порядке у уполномоченных органов исполнительной власти государств-членов и у членов Комитета материалы и информацию по вопросам, отнесенным к компетенции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Материалы к повестке дня заседания Комитета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а) справки по рассматриваемым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б) проекты предлагаемых к рассмотрению документов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в) проекты протокольных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г) проекты рекомендаций для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д) необходимые справочные и аналитические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Ответственный секретарь Комитета направляет членам Комитета повестку дня заседания Комитета и материалы к ней, в том числе в электронном виде, не позднее чем за 15 рабочих дней до даты проведения заседания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Заседания Комитета проводятся, как правило, в помещениях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Заседание Комитета может проводиться в любом из государств-членов по решению председателя Комитета, принимаемому на основе предложений уполномоченных органов в сфере агропромышленного комплекса. В этом случае принимающее государство-член оказывает содействие в организации и проведении заседания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решению председателя Комитета заседание Комитета может проводиться в режиме видеоконференции.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Заседание Комитета признается правомочным, если обеспечивается представительство как минимум одного члена Комитета от каждого из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Члены Комитета участвуют в заседаниях Комитета лично, без права замены.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невозможности присутствия члена Комитета на заседании он имеет право заблаговременно представить председателю Комитета свое мнение по рассматриваемым вопросам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Члены Комитета могут рекомендовать снять вопрос с рассмотрения Комитетом, если, по их мнению, данный вопрос требует дополнительной проработки.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Члены Комитета обладают равными правами при обсуждении вопросов на заседании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Решения Комитета принимаются простым большинством голосов участвующих в заседании членов Комитета. Члены Комитета от государства-члена обладают в совокупности 1 голосом.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одинакового количества голосов "за" и "против" вопрос направляется на доработку.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Результаты заседания Комитета оформляются протоколом, в котором фиксируются позиции членов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если у члена Комитета имеется особое мнение по рассматриваемому Комитетом вопросу, оно излагается в письменной форме и прилагается к протоколу заседания Комитета. К протоколу заседания Комитета также могут прилагаться предложения по проектам рассматриваемых документов, справочные и аналитические материалы и соответствующие обоснования.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Предложения членов Комитета, представленные ими на заседаниях Комитета, не могут рассматриваться в качестве окончательной позиции государств-членов.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Протокол заседания Комитета подписывается ответственным секретарем Комитета, утверждается председателем Комитета не позднее 3 рабочих дней с даты заседания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секретарь Комитета направляет протокол заседания Комитета всем членам Комитета в течение 3 рабочих дней с даты его утверждения председателем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решению председателя Комитета протокол заседания Комитета или выписка из него может направляться участвовавшим в заседании Комитета приглашенным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Протоколы заседаний Комитета хранятся у ответственного секретаря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Расходы, связанные с участием в заседаниях Комитета уполномоченных представителей органов государственной власти государств-членов, несут направляющие их государства-члены.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Расходы, связанные с участием в заседаниях Комитета представителей бизнес-сообщества, научных и общественных организаций, иных независимых экспертов, указанные лица несут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Организационно-техническое обеспечение деятельности Комитета осуществляется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