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fdd6" w14:textId="7daf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руд и концентратов свинцовых с содержанием свинца не менее 45 мас.%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апреля 2015 года № 31.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руд и концентратов свинцовых с содержанием свинца не менее 45 мас.%, классифицируемых кодом 2607 00 000 1 ТН ВЭД ЕАЭС, в размере 0 процентов от таможенной стоимости с 25 мая 2015 г. по 24 мая 2017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Примечание 6С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изложить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25.05.2015 по 24.05.2017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