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bb49" w14:textId="5ad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прессового оборудования для авиационной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64.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Таможенного союза примечанием 33С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18 сентября 2014 г. № 64 по 30.06.2015 включительно.".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Решению, принимаются Советом Евразийской экономической комиссии.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64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8462 10 100 2 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8462 21 100 2 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8462 21 800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64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