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0e12" w14:textId="ce60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25 июня 2014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мая 2014 г. № 77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в соответствии с обязательствами Российской Федерации в рамках ВТО и об одобрении проекта решения Совета Евразийской экономической комиссии»,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уточнения пояснений к подсубпозиции 8714 94 900 0 ТН ВЭД 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Таможенного союза и Единого экономического пространства с 1 сентября 2014 г.: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 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Таможенного союза (приложение к Рекомендации Коллегии Евразийской экономической комиссии от 12 марта 2013 г. № 4) с учетом следующих изменений: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 </w:t>
      </w:r>
      <w:r>
        <w:rPr>
          <w:rFonts w:ascii="Times New Roman"/>
          <w:b w:val="false"/>
          <w:i w:val="false"/>
          <w:color w:val="000000"/>
          <w:sz w:val="28"/>
        </w:rPr>
        <w:t>группе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тома VI код «6802 29 000 0» ТН ВЭД ТС заменить кодом «6802 29 000 9»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группе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тома VI код «8411 12 800 0» ТН ВЭД ТС заменить кодом «8411 12 800 9»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группе 87 тома VI в пояснениях к подсубпозиции 8714 94 900 0 ТН ВЭД ТС слова «(обычно подсубпозиция 8307 10 000 1, 8307 10 000 9 или субпозиция 8307 90 000 0)» заменить словами «(обычно подсубпозиции 8307 10 000 9 или 8307 90 000 9)»;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 </w:t>
      </w:r>
      <w:r>
        <w:rPr>
          <w:rFonts w:ascii="Times New Roman"/>
          <w:b w:val="false"/>
          <w:i w:val="false"/>
          <w:color w:val="000000"/>
          <w:sz w:val="28"/>
        </w:rPr>
        <w:t>группе 96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тома VI код «9608 99 000 0» ТН ВЭД ТС заменить кодом «9608 99 000 9» ТН ВЭД ТС.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