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ba86" w14:textId="ba9b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заполнения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w:t>
      </w:r>
    </w:p>
    <w:p>
      <w:pPr>
        <w:spacing w:after="0"/>
        <w:ind w:left="0"/>
        <w:jc w:val="both"/>
      </w:pPr>
      <w:r>
        <w:rPr>
          <w:rFonts w:ascii="Times New Roman"/>
          <w:b w:val="false"/>
          <w:i w:val="false"/>
          <w:color w:val="000000"/>
          <w:sz w:val="28"/>
        </w:rPr>
        <w:t>Решение Коллегии Евразийской экономической комиссии от 9 декабря 2014 года № 232.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колесных транспортных средств" (ТР ТС 018/2011), принятым Решением Комиссии Таможенного союза от 9 декабря 2011 г. № 877,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заполнения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w:t>
      </w:r>
    </w:p>
    <w:bookmarkEnd w:id="1"/>
    <w:bookmarkStart w:name="z3" w:id="2"/>
    <w:p>
      <w:pPr>
        <w:spacing w:after="0"/>
        <w:ind w:left="0"/>
        <w:jc w:val="both"/>
      </w:pPr>
      <w:r>
        <w:rPr>
          <w:rFonts w:ascii="Times New Roman"/>
          <w:b w:val="false"/>
          <w:i w:val="false"/>
          <w:color w:val="000000"/>
          <w:sz w:val="28"/>
        </w:rPr>
        <w:t>
      2. Установить, что:</w:t>
      </w:r>
    </w:p>
    <w:bookmarkEnd w:id="2"/>
    <w:bookmarkStart w:name="z4" w:id="3"/>
    <w:p>
      <w:pPr>
        <w:spacing w:after="0"/>
        <w:ind w:left="0"/>
        <w:jc w:val="both"/>
      </w:pPr>
      <w:r>
        <w:rPr>
          <w:rFonts w:ascii="Times New Roman"/>
          <w:b w:val="false"/>
          <w:i w:val="false"/>
          <w:color w:val="000000"/>
          <w:sz w:val="28"/>
        </w:rPr>
        <w:t>
      а) бланки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бланки приложений к одобрению типа транспортного средства, одобрению типа шасси, а также бланки дополнительных листов указанных документов и приложений являются документами строгой отчетности и изготавливаются в государствах – членах Евразийского экономического союза в соответствии с требованиями, предъявляемыми к степени защиты бланков, устанавливаемыми законодательством государств – членов Евразийского экономического союза, и имеют не менее 4 степеней защиты, в том числе типографский номер (обозначение серии в соответствии с подпунктом "в" настоящего пункта и порядковый номер бланка – знак "№" и число из 7 арабских цифр);</w:t>
      </w:r>
    </w:p>
    <w:bookmarkEnd w:id="3"/>
    <w:bookmarkStart w:name="z5" w:id="4"/>
    <w:p>
      <w:pPr>
        <w:spacing w:after="0"/>
        <w:ind w:left="0"/>
        <w:jc w:val="both"/>
      </w:pPr>
      <w:r>
        <w:rPr>
          <w:rFonts w:ascii="Times New Roman"/>
          <w:b w:val="false"/>
          <w:i w:val="false"/>
          <w:color w:val="000000"/>
          <w:sz w:val="28"/>
        </w:rPr>
        <w:t>
      б) бланки свидетельства о соответствии транспортного средства с внесенными в его конструкцию изменениями требованиям безопасности, а также бланки дополнительных листов указанного документа являются документами строгой отчетности и изготавливаются в государствах – членах Евразийского экономического союза в соответствии с требованиями, предъявляемыми к степени защиты бланков, устанавливаемыми законодательством государств – членов Евразийского экономического союза, и имеют не менее 2 степеней защиты, в том числе типографский номер (обозначение серии в соответствии с подпунктом "в" настоящего пункта и порядковый номер бланка – знак "№" и число из 6 арабских цифр);</w:t>
      </w:r>
    </w:p>
    <w:bookmarkEnd w:id="4"/>
    <w:bookmarkStart w:name="z6" w:id="5"/>
    <w:p>
      <w:pPr>
        <w:spacing w:after="0"/>
        <w:ind w:left="0"/>
        <w:jc w:val="both"/>
      </w:pPr>
      <w:r>
        <w:rPr>
          <w:rFonts w:ascii="Times New Roman"/>
          <w:b w:val="false"/>
          <w:i w:val="false"/>
          <w:color w:val="000000"/>
          <w:sz w:val="28"/>
        </w:rPr>
        <w:t>
      в) бланки, указанные в подпунктах "а" и "б" настоящего пункта, изготавливаются в государствах – членах Евразийского экономического союза типографским способом. При этом типографский номер бланка, изготавливаемого в Республике Беларусь, содержит обозначение "Серия BY", изготавливаемого в Республике Казахстан, – "Серия KZ", изготавливаемого в Российской Федерации, – "Серия RU";</w:t>
      </w:r>
    </w:p>
    <w:bookmarkEnd w:id="5"/>
    <w:bookmarkStart w:name="z7" w:id="6"/>
    <w:p>
      <w:pPr>
        <w:spacing w:after="0"/>
        <w:ind w:left="0"/>
        <w:jc w:val="both"/>
      </w:pPr>
      <w:r>
        <w:rPr>
          <w:rFonts w:ascii="Times New Roman"/>
          <w:b w:val="false"/>
          <w:i w:val="false"/>
          <w:color w:val="000000"/>
          <w:sz w:val="28"/>
        </w:rPr>
        <w:t>
      г) при печати бланков, указанных в подпунктах "а" и "б" настоящего пункта, используются следующие цвета:</w:t>
      </w:r>
    </w:p>
    <w:bookmarkEnd w:id="6"/>
    <w:p>
      <w:pPr>
        <w:spacing w:after="0"/>
        <w:ind w:left="0"/>
        <w:jc w:val="both"/>
      </w:pPr>
      <w:r>
        <w:rPr>
          <w:rFonts w:ascii="Times New Roman"/>
          <w:b w:val="false"/>
          <w:i w:val="false"/>
          <w:color w:val="000000"/>
          <w:sz w:val="28"/>
        </w:rPr>
        <w:t>
      для бланков одобрения типа транспортного средства и приложений к нему – желтый цвет и его оттенки;</w:t>
      </w:r>
    </w:p>
    <w:p>
      <w:pPr>
        <w:spacing w:after="0"/>
        <w:ind w:left="0"/>
        <w:jc w:val="both"/>
      </w:pPr>
      <w:r>
        <w:rPr>
          <w:rFonts w:ascii="Times New Roman"/>
          <w:b w:val="false"/>
          <w:i w:val="false"/>
          <w:color w:val="000000"/>
          <w:sz w:val="28"/>
        </w:rPr>
        <w:t>
      для бланков одобрения типа шасси и приложений к нему – светло-синий цвет и его оттенки;</w:t>
      </w:r>
    </w:p>
    <w:p>
      <w:pPr>
        <w:spacing w:after="0"/>
        <w:ind w:left="0"/>
        <w:jc w:val="both"/>
      </w:pPr>
      <w:r>
        <w:rPr>
          <w:rFonts w:ascii="Times New Roman"/>
          <w:b w:val="false"/>
          <w:i w:val="false"/>
          <w:color w:val="000000"/>
          <w:sz w:val="28"/>
        </w:rPr>
        <w:t>
      для бланков уведомления об отмене документа, удостоверяющего соответствие техническому регламенту, – красный цвет и его оттенки;</w:t>
      </w:r>
    </w:p>
    <w:p>
      <w:pPr>
        <w:spacing w:after="0"/>
        <w:ind w:left="0"/>
        <w:jc w:val="both"/>
      </w:pPr>
      <w:r>
        <w:rPr>
          <w:rFonts w:ascii="Times New Roman"/>
          <w:b w:val="false"/>
          <w:i w:val="false"/>
          <w:color w:val="000000"/>
          <w:sz w:val="28"/>
        </w:rPr>
        <w:t>
      для бланков свидетельства о безопасности конструкции транспортного средства – светло-зеленый цвет и его оттенки;</w:t>
      </w:r>
    </w:p>
    <w:p>
      <w:pPr>
        <w:spacing w:after="0"/>
        <w:ind w:left="0"/>
        <w:jc w:val="both"/>
      </w:pPr>
      <w:r>
        <w:rPr>
          <w:rFonts w:ascii="Times New Roman"/>
          <w:b w:val="false"/>
          <w:i w:val="false"/>
          <w:color w:val="000000"/>
          <w:sz w:val="28"/>
        </w:rPr>
        <w:t>
      для бланков свидетельства о соответствии транспортного средства с внесенными в его конструкцию изменениями требованиям безопасности – светло-коричневый цвет и его оттенки.</w:t>
      </w:r>
    </w:p>
    <w:bookmarkStart w:name="z8" w:id="7"/>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технического регламента Таможенного союза "О безопасности колесных транспортных средств" (ТР ТС 018/2011) или по истечении </w:t>
      </w:r>
    </w:p>
    <w:bookmarkEnd w:id="7"/>
    <w:p>
      <w:pPr>
        <w:spacing w:after="0"/>
        <w:ind w:left="0"/>
        <w:jc w:val="both"/>
      </w:pPr>
      <w:r>
        <w:rPr>
          <w:rFonts w:ascii="Times New Roman"/>
          <w:b w:val="false"/>
          <w:i w:val="false"/>
          <w:color w:val="000000"/>
          <w:sz w:val="28"/>
        </w:rPr>
        <w:t>
      30 календарных дней с даты официального опубликования настоящего Решения, в зависимости от того, какая дата является более поздней.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9 декабря 2014 г. № 232</w:t>
            </w:r>
          </w:p>
        </w:tc>
      </w:tr>
    </w:tbl>
    <w:bookmarkStart w:name="z10" w:id="8"/>
    <w:p>
      <w:pPr>
        <w:spacing w:after="0"/>
        <w:ind w:left="0"/>
        <w:jc w:val="left"/>
      </w:pPr>
      <w:r>
        <w:rPr>
          <w:rFonts w:ascii="Times New Roman"/>
          <w:b/>
          <w:i w:val="false"/>
          <w:color w:val="000000"/>
        </w:rPr>
        <w:t xml:space="preserve"> ПРАВИЛА</w:t>
      </w:r>
      <w:r>
        <w:br/>
      </w:r>
      <w:r>
        <w:rPr>
          <w:rFonts w:ascii="Times New Roman"/>
          <w:b/>
          <w:i w:val="false"/>
          <w:color w:val="000000"/>
        </w:rPr>
        <w:t>заполнения бланков одобрения типа транспортного средства,</w:t>
      </w:r>
      <w:r>
        <w:br/>
      </w:r>
      <w:r>
        <w:rPr>
          <w:rFonts w:ascii="Times New Roman"/>
          <w:b/>
          <w:i w:val="false"/>
          <w:color w:val="000000"/>
        </w:rPr>
        <w:t>одобрения типа шасси, уведомления об отмене документа,</w:t>
      </w:r>
      <w:r>
        <w:br/>
      </w:r>
      <w:r>
        <w:rPr>
          <w:rFonts w:ascii="Times New Roman"/>
          <w:b/>
          <w:i w:val="false"/>
          <w:color w:val="000000"/>
        </w:rPr>
        <w:t>удостоверяющего соответствие техническому регламенту,</w:t>
      </w:r>
      <w:r>
        <w:br/>
      </w:r>
      <w:r>
        <w:rPr>
          <w:rFonts w:ascii="Times New Roman"/>
          <w:b/>
          <w:i w:val="false"/>
          <w:color w:val="000000"/>
        </w:rPr>
        <w:t>свидетельства о безопасности конструкции транспортного</w:t>
      </w:r>
      <w:r>
        <w:br/>
      </w:r>
      <w:r>
        <w:rPr>
          <w:rFonts w:ascii="Times New Roman"/>
          <w:b/>
          <w:i w:val="false"/>
          <w:color w:val="000000"/>
        </w:rPr>
        <w:t>средства и свидетельства о соответствии транспортного</w:t>
      </w:r>
      <w:r>
        <w:br/>
      </w:r>
      <w:r>
        <w:rPr>
          <w:rFonts w:ascii="Times New Roman"/>
          <w:b/>
          <w:i w:val="false"/>
          <w:color w:val="000000"/>
        </w:rPr>
        <w:t>средства с внесенными в его конструкцию изменениями</w:t>
      </w:r>
      <w:r>
        <w:br/>
      </w:r>
      <w:r>
        <w:rPr>
          <w:rFonts w:ascii="Times New Roman"/>
          <w:b/>
          <w:i w:val="false"/>
          <w:color w:val="000000"/>
        </w:rPr>
        <w:t>требованиям безопасности</w:t>
      </w:r>
      <w:r>
        <w:br/>
      </w:r>
      <w:r>
        <w:rPr>
          <w:rFonts w:ascii="Times New Roman"/>
          <w:b/>
          <w:i w:val="false"/>
          <w:color w:val="000000"/>
        </w:rPr>
        <w:t>I.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разработаны в целях реализации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 № 877 (далее – технический регламент), и устанавливают требования к заполнению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в том числе требования к структуре номеров указанных документов и формы их бланков (с описанием).</w:t>
      </w:r>
    </w:p>
    <w:bookmarkEnd w:id="9"/>
    <w:bookmarkStart w:name="z13" w:id="10"/>
    <w:p>
      <w:pPr>
        <w:spacing w:after="0"/>
        <w:ind w:left="0"/>
        <w:jc w:val="both"/>
      </w:pPr>
      <w:r>
        <w:rPr>
          <w:rFonts w:ascii="Times New Roman"/>
          <w:b w:val="false"/>
          <w:i w:val="false"/>
          <w:color w:val="000000"/>
          <w:sz w:val="28"/>
        </w:rPr>
        <w:t xml:space="preserve">
      2. Для целей настоящих Правил используются понятия, установленные разделом II технического регламента. Формы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установлены соответственно </w:t>
      </w:r>
      <w:r>
        <w:rPr>
          <w:rFonts w:ascii="Times New Roman"/>
          <w:b w:val="false"/>
          <w:i w:val="false"/>
          <w:color w:val="000000"/>
          <w:sz w:val="28"/>
        </w:rPr>
        <w:t>приложениями № 14</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к техническому регламенту.</w:t>
      </w:r>
    </w:p>
    <w:bookmarkEnd w:id="10"/>
    <w:bookmarkStart w:name="z14" w:id="11"/>
    <w:p>
      <w:pPr>
        <w:spacing w:after="0"/>
        <w:ind w:left="0"/>
        <w:jc w:val="both"/>
      </w:pPr>
      <w:r>
        <w:rPr>
          <w:rFonts w:ascii="Times New Roman"/>
          <w:b w:val="false"/>
          <w:i w:val="false"/>
          <w:color w:val="000000"/>
          <w:sz w:val="28"/>
        </w:rPr>
        <w:t>
      3. Оформление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в том числе приложений к ним (в предусмотренных техническим регламентом случаях), осуществляется на бланках по формам согласно приложениям № 1 – 5 с учетом настоящих Правил с использованием электронных печатающих устройств. Указанные документы составляются на русском языке и в случае наличия соответствующего требования в законодательстве государства – члена Евразийского экономического союза (далее – государство-член) – на государственном языке государства-члена, в котором зарегистрирована организация, оформившая такой документ. В случае составления указанных документов на русском языке и государственном языке одного из государств-членов такие документы заполняются с учетом настоящих Правил на разных сторонах документа.</w:t>
      </w:r>
    </w:p>
    <w:bookmarkEnd w:id="11"/>
    <w:p>
      <w:pPr>
        <w:spacing w:after="0"/>
        <w:ind w:left="0"/>
        <w:jc w:val="both"/>
      </w:pPr>
      <w:r>
        <w:rPr>
          <w:rFonts w:ascii="Times New Roman"/>
          <w:b w:val="false"/>
          <w:i w:val="false"/>
          <w:color w:val="000000"/>
          <w:sz w:val="28"/>
        </w:rPr>
        <w:t>
      Внесение в указанные документы сведений, не предусмотренных техническим регламентом и настоящими Правилами, а также любые исправления в текстах этих документов не допускаются.</w:t>
      </w:r>
    </w:p>
    <w:p>
      <w:pPr>
        <w:spacing w:after="0"/>
        <w:ind w:left="0"/>
        <w:jc w:val="both"/>
      </w:pPr>
      <w:r>
        <w:rPr>
          <w:rFonts w:ascii="Times New Roman"/>
          <w:b w:val="false"/>
          <w:i w:val="false"/>
          <w:color w:val="000000"/>
          <w:sz w:val="28"/>
        </w:rPr>
        <w:t xml:space="preserve">
      4. Приведенная в формах бланков, предусмотренных </w:t>
      </w:r>
      <w:r>
        <w:rPr>
          <w:rFonts w:ascii="Times New Roman"/>
          <w:b w:val="false"/>
          <w:i w:val="false"/>
          <w:color w:val="000000"/>
          <w:sz w:val="28"/>
        </w:rPr>
        <w:t>приложениями № 1</w:t>
      </w:r>
      <w:r>
        <w:rPr>
          <w:rFonts w:ascii="Times New Roman"/>
          <w:b w:val="false"/>
          <w:i w:val="false"/>
          <w:color w:val="000000"/>
          <w:sz w:val="28"/>
        </w:rPr>
        <w:t xml:space="preserve"> – </w:t>
      </w:r>
      <w:r>
        <w:rPr>
          <w:rFonts w:ascii="Times New Roman"/>
          <w:b w:val="false"/>
          <w:i w:val="false"/>
          <w:color w:val="000000"/>
          <w:sz w:val="28"/>
        </w:rPr>
        <w:t xml:space="preserve">5 </w:t>
      </w:r>
      <w:r>
        <w:rPr>
          <w:rFonts w:ascii="Times New Roman"/>
          <w:b w:val="false"/>
          <w:i w:val="false"/>
          <w:color w:val="000000"/>
          <w:sz w:val="28"/>
        </w:rPr>
        <w:t>к настоящим Правилам, нумерация полей применяется в целях настоящих Правил и в оригиналах бланков не указывается.</w:t>
      </w:r>
    </w:p>
    <w:bookmarkStart w:name="z15" w:id="12"/>
    <w:p>
      <w:pPr>
        <w:spacing w:after="0"/>
        <w:ind w:left="0"/>
        <w:jc w:val="left"/>
      </w:pPr>
      <w:r>
        <w:rPr>
          <w:rFonts w:ascii="Times New Roman"/>
          <w:b/>
          <w:i w:val="false"/>
          <w:color w:val="000000"/>
        </w:rPr>
        <w:t xml:space="preserve"> II. Структура номеров документов, удостоверяющих соответствие</w:t>
      </w:r>
      <w:r>
        <w:br/>
      </w:r>
      <w:r>
        <w:rPr>
          <w:rFonts w:ascii="Times New Roman"/>
          <w:b/>
          <w:i w:val="false"/>
          <w:color w:val="000000"/>
        </w:rPr>
        <w:t>техническому регламенту</w:t>
      </w:r>
    </w:p>
    <w:bookmarkEnd w:id="12"/>
    <w:bookmarkStart w:name="z16" w:id="13"/>
    <w:p>
      <w:pPr>
        <w:spacing w:after="0"/>
        <w:ind w:left="0"/>
        <w:jc w:val="both"/>
      </w:pPr>
      <w:r>
        <w:rPr>
          <w:rFonts w:ascii="Times New Roman"/>
          <w:b w:val="false"/>
          <w:i w:val="false"/>
          <w:color w:val="000000"/>
          <w:sz w:val="28"/>
        </w:rPr>
        <w:t>
      5. Номера одобрения типа транспортного средства, одобрения типа шасси и свидетельства о безопасности конструкции транспортного средства имеют следующую структуру:</w:t>
      </w:r>
    </w:p>
    <w:bookmarkEnd w:id="13"/>
    <w:tbl>
      <w:tblPr>
        <w:tblW w:w="0" w:type="auto"/>
        <w:tblCellSpacing w:w="0" w:type="auto"/>
        <w:tblBorders>
          <w:top w:val="none"/>
          <w:left w:val="none"/>
          <w:bottom w:val="none"/>
          <w:right w:val="none"/>
          <w:insideH w:val="none"/>
          <w:insideV w:val="none"/>
        </w:tblBorders>
      </w:tblPr>
      <w:tblGrid>
        <w:gridCol w:w="691"/>
        <w:gridCol w:w="294"/>
        <w:gridCol w:w="691"/>
        <w:gridCol w:w="691"/>
        <w:gridCol w:w="1346"/>
        <w:gridCol w:w="691"/>
        <w:gridCol w:w="1184"/>
        <w:gridCol w:w="345"/>
        <w:gridCol w:w="345"/>
        <w:gridCol w:w="1185"/>
        <w:gridCol w:w="692"/>
        <w:gridCol w:w="1185"/>
        <w:gridCol w:w="294"/>
        <w:gridCol w:w="2666"/>
      </w:tblGrid>
      <w:tr>
        <w:trPr>
          <w:trHeight w:val="30" w:hRule="atLeast"/>
        </w:trPr>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1.</w:t>
            </w:r>
          </w:p>
        </w:tc>
      </w:tr>
      <w:tr>
        <w:trPr>
          <w:trHeight w:val="30" w:hRule="atLeast"/>
        </w:trPr>
        <w:tc>
          <w:tcPr>
            <w:tcW w:w="6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gridSpan w:val="12"/>
            <w:vMerge/>
            <w:tcBorders>
              <w:top w:val="nil"/>
            </w:tcBorders>
          </w:tcPr>
          <w:p/>
        </w:tc>
        <w:tc>
          <w:tcPr>
            <w:tcW w:w="2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 2. </w:t>
            </w:r>
          </w:p>
        </w:tc>
      </w:tr>
      <w:tr>
        <w:trPr>
          <w:trHeight w:val="30" w:hRule="atLeast"/>
        </w:trPr>
        <w:tc>
          <w:tcPr>
            <w:tcW w:w="0" w:type="auto"/>
            <w:vMerge/>
            <w:tcBorders>
              <w:top w:val="nil"/>
            </w:tcBorders>
          </w:tcPr>
          <w:p/>
        </w:tc>
        <w:tc>
          <w:tcPr>
            <w:tcW w:w="2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gridSpan w:val="11"/>
            <w:vMerge/>
            <w:tcBorders>
              <w:top w:val="nil"/>
            </w:tcBorders>
          </w:tcPr>
          <w:p/>
        </w:tc>
        <w:tc>
          <w:tcPr>
            <w:tcW w:w="2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3.</w:t>
            </w:r>
          </w:p>
        </w:tc>
      </w:tr>
      <w:tr>
        <w:trPr>
          <w:trHeight w:val="30" w:hRule="atLeast"/>
        </w:trPr>
        <w:tc>
          <w:tcPr>
            <w:tcW w:w="0" w:type="auto"/>
            <w:vMerge/>
            <w:tcBorders>
              <w:top w:val="nil"/>
            </w:tcBorders>
          </w:tcPr>
          <w:p/>
        </w:tc>
        <w:tc>
          <w:tcPr>
            <w:tcW w:w="0" w:type="auto"/>
            <w:vMerge/>
            <w:tcBorders>
              <w:top w:val="nil"/>
            </w:tcBorders>
          </w:tcPr>
          <w:p/>
        </w:tc>
        <w:tc>
          <w:tcPr>
            <w:tcW w:w="6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4.</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6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 6.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69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7.</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w:t>
            </w:r>
          </w:p>
        </w:tc>
        <w:tc>
          <w:tcPr>
            <w:tcW w:w="1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Секция 1 – аббревиатура Таможенного союза "ТС".</w:t>
      </w:r>
    </w:p>
    <w:p>
      <w:pPr>
        <w:spacing w:after="0"/>
        <w:ind w:left="0"/>
        <w:jc w:val="both"/>
      </w:pPr>
      <w:r>
        <w:rPr>
          <w:rFonts w:ascii="Times New Roman"/>
          <w:b w:val="false"/>
          <w:i w:val="false"/>
          <w:color w:val="000000"/>
          <w:sz w:val="28"/>
        </w:rPr>
        <w:t>
      Секция 2 – код выдавшего документ государства-члена (BY – Республика Беларусь, KZ – Республика Казахстан, RU – Российская Федерация).</w:t>
      </w:r>
    </w:p>
    <w:p>
      <w:pPr>
        <w:spacing w:after="0"/>
        <w:ind w:left="0"/>
        <w:jc w:val="both"/>
      </w:pPr>
      <w:r>
        <w:rPr>
          <w:rFonts w:ascii="Times New Roman"/>
          <w:b w:val="false"/>
          <w:i w:val="false"/>
          <w:color w:val="000000"/>
          <w:sz w:val="28"/>
        </w:rPr>
        <w:t>
      Секция 3 – код документа, удостоверяющего соответствие техническому регламенту, который состоит из 1 прописной буквы (А – свидетельство о безопасности конструкции транспортного средства, Е – одобрение типа транспортного средства, K – одобрение типа шасси). Код документа, удостоверяющего соответствие техническому регламенту, печатается с использованием букв кириллицы.</w:t>
      </w:r>
    </w:p>
    <w:p>
      <w:pPr>
        <w:spacing w:after="0"/>
        <w:ind w:left="0"/>
        <w:jc w:val="both"/>
      </w:pPr>
      <w:r>
        <w:rPr>
          <w:rFonts w:ascii="Times New Roman"/>
          <w:b w:val="false"/>
          <w:i w:val="false"/>
          <w:color w:val="000000"/>
          <w:sz w:val="28"/>
        </w:rPr>
        <w:t>
      Секция 4 – код государства места нахождения изготовителя (двухзначный код, состоящий из букв латинского алфавита). Для транснациональных компаний указывается код государства места нахождения организации, заявленной при оценке соответствия в качестве изготовителя.</w:t>
      </w:r>
    </w:p>
    <w:p>
      <w:pPr>
        <w:spacing w:after="0"/>
        <w:ind w:left="0"/>
        <w:jc w:val="both"/>
      </w:pPr>
      <w:r>
        <w:rPr>
          <w:rFonts w:ascii="Times New Roman"/>
          <w:b w:val="false"/>
          <w:i w:val="false"/>
          <w:color w:val="000000"/>
          <w:sz w:val="28"/>
        </w:rPr>
        <w:t>
      Секция 5 – код организации, оформившей и выдавшей документ, удостоверяющий соответствие техническому регламенту (количество знаков кода, который формируется в соответствии с законодательством государств-членов).</w:t>
      </w:r>
    </w:p>
    <w:p>
      <w:pPr>
        <w:spacing w:after="0"/>
        <w:ind w:left="0"/>
        <w:jc w:val="both"/>
      </w:pPr>
      <w:r>
        <w:rPr>
          <w:rFonts w:ascii="Times New Roman"/>
          <w:b w:val="false"/>
          <w:i w:val="false"/>
          <w:color w:val="000000"/>
          <w:sz w:val="28"/>
        </w:rPr>
        <w:t>
      Секция 6 – порядковый номер документа, удостоверяющего соответствие техническому регламенту, начиная с 00001 (отдельно по каждому виду документа (секция 3) и по каждой организации, выдавшей соответствующий документ (секция 5)).</w:t>
      </w:r>
    </w:p>
    <w:p>
      <w:pPr>
        <w:spacing w:after="0"/>
        <w:ind w:left="0"/>
        <w:jc w:val="both"/>
      </w:pPr>
      <w:r>
        <w:rPr>
          <w:rFonts w:ascii="Times New Roman"/>
          <w:b w:val="false"/>
          <w:i w:val="false"/>
          <w:color w:val="000000"/>
          <w:sz w:val="28"/>
        </w:rPr>
        <w:t>
      Секция 7 – код пересмотра документа для предусмотренных техническим регламентом случаев. Первую позицию занимает прописная буква, обозначающая тип пересмотра документа (И – исправление, Р – распространение, П – продление). Вторую позицию занимает цифра, обозначающая порядковый номер пересмотра документа, начиная с 1. Если документ подвергался нескольким типам пересмотров, их коды указываются последовательно с учетом того, что при распространении документа не указываются предыдущие коды исправлений документа, при продлении документа не указываются все предыдущие коды распространений и исправлений документа. Если документ не подвергался пересмотру, код пересмотра и точка перед ним в номере документа не указывается. Код пересмотра документа печатается с использованием букв кириллицы.</w:t>
      </w:r>
    </w:p>
    <w:bookmarkStart w:name="z17" w:id="14"/>
    <w:p>
      <w:pPr>
        <w:spacing w:after="0"/>
        <w:ind w:left="0"/>
        <w:jc w:val="left"/>
      </w:pPr>
      <w:r>
        <w:rPr>
          <w:rFonts w:ascii="Times New Roman"/>
          <w:b/>
          <w:i w:val="false"/>
          <w:color w:val="000000"/>
        </w:rPr>
        <w:t xml:space="preserve"> III. Заполнение формы бланка одобрения</w:t>
      </w:r>
      <w:r>
        <w:br/>
      </w:r>
      <w:r>
        <w:rPr>
          <w:rFonts w:ascii="Times New Roman"/>
          <w:b/>
          <w:i w:val="false"/>
          <w:color w:val="000000"/>
        </w:rPr>
        <w:t>типа транспортного средства</w:t>
      </w:r>
    </w:p>
    <w:bookmarkEnd w:id="14"/>
    <w:bookmarkStart w:name="z18" w:id="15"/>
    <w:p>
      <w:pPr>
        <w:spacing w:after="0"/>
        <w:ind w:left="0"/>
        <w:jc w:val="both"/>
      </w:pPr>
      <w:r>
        <w:rPr>
          <w:rFonts w:ascii="Times New Roman"/>
          <w:b w:val="false"/>
          <w:i w:val="false"/>
          <w:color w:val="000000"/>
          <w:sz w:val="28"/>
        </w:rPr>
        <w:t>
      6. В поле 1 формы бланка одобрения типа транспортного средства (далее в настоящем разделе – форма бланка) указываются надписи, выполненные в 2 строки в следующей последовательности:</w:t>
      </w:r>
    </w:p>
    <w:bookmarkEnd w:id="15"/>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"ОДОБРЕНИЕ ТИПА ТРАНСПОРТНОГО СРЕДСТВА".</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19" w:id="16"/>
    <w:p>
      <w:pPr>
        <w:spacing w:after="0"/>
        <w:ind w:left="0"/>
        <w:jc w:val="both"/>
      </w:pPr>
      <w:r>
        <w:rPr>
          <w:rFonts w:ascii="Times New Roman"/>
          <w:b w:val="false"/>
          <w:i w:val="false"/>
          <w:color w:val="000000"/>
          <w:sz w:val="28"/>
        </w:rPr>
        <w:t xml:space="preserve">
      7.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16"/>
    <w:bookmarkStart w:name="z20" w:id="17"/>
    <w:p>
      <w:pPr>
        <w:spacing w:after="0"/>
        <w:ind w:left="0"/>
        <w:jc w:val="both"/>
      </w:pPr>
      <w:r>
        <w:rPr>
          <w:rFonts w:ascii="Times New Roman"/>
          <w:b w:val="false"/>
          <w:i w:val="false"/>
          <w:color w:val="000000"/>
          <w:sz w:val="28"/>
        </w:rPr>
        <w:t xml:space="preserve">
      8. В поле 3 формы бланка указывается номер одобрения типа транспортного средства (далее в настоящем разделе – одобрение), имеющий структуру, предусмотренную </w:t>
      </w:r>
      <w:r>
        <w:rPr>
          <w:rFonts w:ascii="Times New Roman"/>
          <w:b w:val="false"/>
          <w:i w:val="false"/>
          <w:color w:val="000000"/>
          <w:sz w:val="28"/>
        </w:rPr>
        <w:t>разделом II</w:t>
      </w:r>
      <w:r>
        <w:rPr>
          <w:rFonts w:ascii="Times New Roman"/>
          <w:b w:val="false"/>
          <w:i w:val="false"/>
          <w:color w:val="000000"/>
          <w:sz w:val="28"/>
        </w:rPr>
        <w:t xml:space="preserve"> настоящих Правил.</w:t>
      </w:r>
    </w:p>
    <w:bookmarkEnd w:id="17"/>
    <w:bookmarkStart w:name="z21" w:id="18"/>
    <w:p>
      <w:pPr>
        <w:spacing w:after="0"/>
        <w:ind w:left="0"/>
        <w:jc w:val="both"/>
      </w:pPr>
      <w:r>
        <w:rPr>
          <w:rFonts w:ascii="Times New Roman"/>
          <w:b w:val="false"/>
          <w:i w:val="false"/>
          <w:color w:val="000000"/>
          <w:sz w:val="28"/>
        </w:rPr>
        <w:t>
      9. В поле 4 формы бланка указывается срок действия одобрения (дата начала и дата окончания срока действия одобрения),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18"/>
    <w:p>
      <w:pPr>
        <w:spacing w:after="0"/>
        <w:ind w:left="0"/>
        <w:jc w:val="both"/>
      </w:pPr>
      <w:r>
        <w:rPr>
          <w:rFonts w:ascii="Times New Roman"/>
          <w:b w:val="false"/>
          <w:i w:val="false"/>
          <w:color w:val="000000"/>
          <w:sz w:val="28"/>
        </w:rPr>
        <w:t>
      В случае если срок действия одобрения не установлен, в поле 4 указывается только дата начала срока действия одобрения, а в поле, предусмотренном для даты окончания срока действия одобрения, ставится прочерк.</w:t>
      </w:r>
    </w:p>
    <w:bookmarkStart w:name="z22" w:id="19"/>
    <w:p>
      <w:pPr>
        <w:spacing w:after="0"/>
        <w:ind w:left="0"/>
        <w:jc w:val="both"/>
      </w:pPr>
      <w:r>
        <w:rPr>
          <w:rFonts w:ascii="Times New Roman"/>
          <w:b w:val="false"/>
          <w:i w:val="false"/>
          <w:color w:val="000000"/>
          <w:sz w:val="28"/>
        </w:rPr>
        <w:t>
      10. В поле 5 формы бланка под словами "ОРГАН ПО СЕРТИФИКАЦИИ" указываются полное и сокращенное наименование органа по сертификации, оформившего одобрение,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19"/>
    <w:bookmarkStart w:name="z23" w:id="20"/>
    <w:p>
      <w:pPr>
        <w:spacing w:after="0"/>
        <w:ind w:left="0"/>
        <w:jc w:val="both"/>
      </w:pPr>
      <w:r>
        <w:rPr>
          <w:rFonts w:ascii="Times New Roman"/>
          <w:b w:val="false"/>
          <w:i w:val="false"/>
          <w:color w:val="000000"/>
          <w:sz w:val="28"/>
        </w:rPr>
        <w:t>
      11. В поле 6 формы бланка под словами "ТРАНСПОРТНЫЕ СРЕДСТВА" приводится предусмотренная приложением № 14 к техническому регламенту таблица, в которой указываются следующие сведения (с учетом комментариев, указанных в таблице приложения № 14 к техническому регламенту):</w:t>
      </w:r>
    </w:p>
    <w:bookmarkEnd w:id="20"/>
    <w:p>
      <w:pPr>
        <w:spacing w:after="0"/>
        <w:ind w:left="0"/>
        <w:jc w:val="both"/>
      </w:pPr>
      <w:r>
        <w:rPr>
          <w:rFonts w:ascii="Times New Roman"/>
          <w:b w:val="false"/>
          <w:i w:val="false"/>
          <w:color w:val="000000"/>
          <w:sz w:val="28"/>
        </w:rPr>
        <w:t>
      а) в строке "МАРКА" – марка транспортного средства, присвоенная изготовителем (в случае отсутствия у транспортного средства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транспортного средства, присвоенное изготовителем (в случае отсутствия у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транспортного средства, присвоенный изготовителем;</w:t>
      </w:r>
    </w:p>
    <w:p>
      <w:pPr>
        <w:spacing w:after="0"/>
        <w:ind w:left="0"/>
        <w:jc w:val="both"/>
      </w:pPr>
      <w:r>
        <w:rPr>
          <w:rFonts w:ascii="Times New Roman"/>
          <w:b w:val="false"/>
          <w:i w:val="false"/>
          <w:color w:val="000000"/>
          <w:sz w:val="28"/>
        </w:rPr>
        <w:t>
      г) в строке "БАЗОВОЕ ТРАНСПОРТНОЕ СРЕДСТВО/ШАССИ" – марка (при наличии) и тип транспортного средства или шасси транспортного средства другого изготовителя, используемых в качестве базовых при производстве транспортного средства, на которое оформляется одобрение (в случае если при производстве транспортного средства транспортные средства или шасси транспортного средства другого изготовителя не используется, данная строка не указывается);</w:t>
      </w:r>
    </w:p>
    <w:p>
      <w:pPr>
        <w:spacing w:after="0"/>
        <w:ind w:left="0"/>
        <w:jc w:val="both"/>
      </w:pPr>
      <w:r>
        <w:rPr>
          <w:rFonts w:ascii="Times New Roman"/>
          <w:b w:val="false"/>
          <w:i w:val="false"/>
          <w:color w:val="000000"/>
          <w:sz w:val="28"/>
        </w:rPr>
        <w:t>
      д) в строке "МОДИФИКАЦИИ" – модификации, представляющие тип транспортного средства (в случае отсутствия у транспортного средства модификаций ставится прочерк);</w:t>
      </w:r>
    </w:p>
    <w:p>
      <w:pPr>
        <w:spacing w:after="0"/>
        <w:ind w:left="0"/>
        <w:jc w:val="both"/>
      </w:pPr>
      <w:r>
        <w:rPr>
          <w:rFonts w:ascii="Times New Roman"/>
          <w:b w:val="false"/>
          <w:i w:val="false"/>
          <w:color w:val="000000"/>
          <w:sz w:val="28"/>
        </w:rPr>
        <w:t>
      е) в строке "КАТЕГОРИЯ" – категория, к которой относится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ж) в строке "ЭКОЛОГИЧЕСКИЙ КЛАСС" – экологический класс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з)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и)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государства, не являющегося членом Евразийского экономического союза (далее – третье государство),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к) в строке "ПРЕДСТАВИТЕЛЬ ИЗГОТОВИТЕЛЯ И ЕГО АДРЕС" – полное наименование представителя иностранного изготовителя в каждом государстве-члене, сведения о его государственной регистрации в качестве юридического лица в соответствии с законодательством государства-члена на его территории, место нахождения (адрес юридического лица), фактический адрес, номера телефона и факса, адрес электронной почты (в случае отсутствия у изготовителя официального представителя ставится прочерк);</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p>
      <w:pPr>
        <w:spacing w:after="0"/>
        <w:ind w:left="0"/>
        <w:jc w:val="both"/>
      </w:pPr>
      <w:r>
        <w:rPr>
          <w:rFonts w:ascii="Times New Roman"/>
          <w:b w:val="false"/>
          <w:i w:val="false"/>
          <w:color w:val="000000"/>
          <w:sz w:val="28"/>
        </w:rPr>
        <w:t xml:space="preserve">
      м) в строке "ПОСТАВЩИК СБОРОЧНЫХ КОМПЛЕКТОВ И ЕГО АДРЕС" – полные наименования, места нахождения (адреса юридических лиц), фактические адреса организаций – изготовителей сборочных комплектов.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по процедуре, отличной от указанной в </w:t>
      </w:r>
      <w:r>
        <w:rPr>
          <w:rFonts w:ascii="Times New Roman"/>
          <w:b w:val="false"/>
          <w:i w:val="false"/>
          <w:color w:val="000000"/>
          <w:sz w:val="28"/>
        </w:rPr>
        <w:t>пункте 36</w:t>
      </w:r>
      <w:r>
        <w:rPr>
          <w:rFonts w:ascii="Times New Roman"/>
          <w:b w:val="false"/>
          <w:i w:val="false"/>
          <w:color w:val="000000"/>
          <w:sz w:val="28"/>
        </w:rPr>
        <w:t xml:space="preserve"> технического регламента, в данной строке ставится прочерк).</w:t>
      </w:r>
    </w:p>
    <w:bookmarkStart w:name="z24" w:id="21"/>
    <w:p>
      <w:pPr>
        <w:spacing w:after="0"/>
        <w:ind w:left="0"/>
        <w:jc w:val="both"/>
      </w:pPr>
      <w:r>
        <w:rPr>
          <w:rFonts w:ascii="Times New Roman"/>
          <w:b w:val="false"/>
          <w:i w:val="false"/>
          <w:color w:val="000000"/>
          <w:sz w:val="28"/>
        </w:rPr>
        <w:t>
      12. В поле 7 формы бланка приводится следующая запись:</w:t>
      </w:r>
    </w:p>
    <w:bookmarkEnd w:id="21"/>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bookmarkStart w:name="z25" w:id="22"/>
    <w:p>
      <w:pPr>
        <w:spacing w:after="0"/>
        <w:ind w:left="0"/>
        <w:jc w:val="both"/>
      </w:pPr>
      <w:r>
        <w:rPr>
          <w:rFonts w:ascii="Times New Roman"/>
          <w:b w:val="false"/>
          <w:i w:val="false"/>
          <w:color w:val="000000"/>
          <w:sz w:val="28"/>
        </w:rPr>
        <w:t>
      13. В поле 8 формы бланка приводится одна из следующих формулировок:</w:t>
      </w:r>
    </w:p>
    <w:bookmarkEnd w:id="22"/>
    <w:p>
      <w:pPr>
        <w:spacing w:after="0"/>
        <w:ind w:left="0"/>
        <w:jc w:val="both"/>
      </w:pPr>
      <w:r>
        <w:rPr>
          <w:rFonts w:ascii="Times New Roman"/>
          <w:b w:val="false"/>
          <w:i w:val="false"/>
          <w:color w:val="000000"/>
          <w:sz w:val="28"/>
        </w:rPr>
        <w:t>
      а) при оформлении одобрения на серийно выпускаемую продукцию:</w:t>
      </w:r>
    </w:p>
    <w:p>
      <w:pPr>
        <w:spacing w:after="0"/>
        <w:ind w:left="0"/>
        <w:jc w:val="both"/>
      </w:pPr>
      <w:r>
        <w:rPr>
          <w:rFonts w:ascii="Times New Roman"/>
          <w:b w:val="false"/>
          <w:i w:val="false"/>
          <w:color w:val="000000"/>
          <w:sz w:val="28"/>
        </w:rPr>
        <w:t>
      "Действие данного ОДОБРЕНИЯ ТИПА ТРАНСПОРТНОГО СРЕДСТВА распространяется на серийно выпускаемую продукцию.";</w:t>
      </w:r>
    </w:p>
    <w:p>
      <w:pPr>
        <w:spacing w:after="0"/>
        <w:ind w:left="0"/>
        <w:jc w:val="both"/>
      </w:pPr>
      <w:r>
        <w:rPr>
          <w:rFonts w:ascii="Times New Roman"/>
          <w:b w:val="false"/>
          <w:i w:val="false"/>
          <w:color w:val="000000"/>
          <w:sz w:val="28"/>
        </w:rPr>
        <w:t>
      б) при оформлении одобрения на идентифицированную партию транспортных средств:</w:t>
      </w:r>
    </w:p>
    <w:p>
      <w:pPr>
        <w:spacing w:after="0"/>
        <w:ind w:left="0"/>
        <w:jc w:val="both"/>
      </w:pPr>
      <w:r>
        <w:rPr>
          <w:rFonts w:ascii="Times New Roman"/>
          <w:b w:val="false"/>
          <w:i w:val="false"/>
          <w:color w:val="000000"/>
          <w:sz w:val="28"/>
        </w:rPr>
        <w:t xml:space="preserve">
      "Действие данного ОДОБРЕНИЯ ТИПА ТРАНСПОРТНОГО СРЕДСТВА распространяется на партию транспортных средств в количестве ____ шт. с идентификационными номерами (VIN) с _______ по _______.". </w:t>
      </w:r>
    </w:p>
    <w:p>
      <w:pPr>
        <w:spacing w:after="0"/>
        <w:ind w:left="0"/>
        <w:jc w:val="both"/>
      </w:pPr>
      <w:r>
        <w:rPr>
          <w:rFonts w:ascii="Times New Roman"/>
          <w:b w:val="false"/>
          <w:i w:val="false"/>
          <w:color w:val="000000"/>
          <w:sz w:val="28"/>
        </w:rPr>
        <w:t>
      В первом поле указывается объем партии (цифрами и в скобках прописью), на которую оформляется одобрение. Во втором и третьем полях в случае оформления одобрения на партию транспортных средств с идентификационными номерами VIN (далее – номер VIN), идущими</w:t>
      </w:r>
    </w:p>
    <w:p>
      <w:pPr>
        <w:spacing w:after="0"/>
        <w:ind w:left="0"/>
        <w:jc w:val="both"/>
      </w:pPr>
      <w:r>
        <w:rPr>
          <w:rFonts w:ascii="Times New Roman"/>
          <w:b w:val="false"/>
          <w:i w:val="false"/>
          <w:color w:val="000000"/>
          <w:sz w:val="28"/>
        </w:rPr>
        <w:t>
      в порядке возрастания без пропуска номеров, указываются соответственно первый и последний номера VIN транспортных средств, составляющих партию. В случае если номера VIN идут не по порядку, после слова "(VIN)" без предлогов "с" и "по" указываются номера VIN через запятую в порядке возрастания производственных номеров транспортных средств, составляющих партию;</w:t>
      </w:r>
    </w:p>
    <w:p>
      <w:pPr>
        <w:spacing w:after="0"/>
        <w:ind w:left="0"/>
        <w:jc w:val="both"/>
      </w:pPr>
      <w:r>
        <w:rPr>
          <w:rFonts w:ascii="Times New Roman"/>
          <w:b w:val="false"/>
          <w:i w:val="false"/>
          <w:color w:val="000000"/>
          <w:sz w:val="28"/>
        </w:rPr>
        <w:t xml:space="preserve">
      в) при оформлении одобрения на неидентифицированную партию транспортных средств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технического регламента: </w:t>
      </w:r>
    </w:p>
    <w:p>
      <w:pPr>
        <w:spacing w:after="0"/>
        <w:ind w:left="0"/>
        <w:jc w:val="both"/>
      </w:pPr>
      <w:r>
        <w:rPr>
          <w:rFonts w:ascii="Times New Roman"/>
          <w:b w:val="false"/>
          <w:i w:val="false"/>
          <w:color w:val="000000"/>
          <w:sz w:val="28"/>
        </w:rPr>
        <w:t xml:space="preserve">
      "Действие данного ОДОБРЕНИЯ ТИПА ТРАНСПОРТНОГО СРЕДСТВА распространяется на партию транспортных средств в количестве ____ шт.". </w:t>
      </w:r>
    </w:p>
    <w:p>
      <w:pPr>
        <w:spacing w:after="0"/>
        <w:ind w:left="0"/>
        <w:jc w:val="both"/>
      </w:pPr>
      <w:r>
        <w:rPr>
          <w:rFonts w:ascii="Times New Roman"/>
          <w:b w:val="false"/>
          <w:i w:val="false"/>
          <w:color w:val="000000"/>
          <w:sz w:val="28"/>
        </w:rPr>
        <w:t>
      В поле указывается объем партии (цифрами и в скобках прописью), на которую оформляется одобрение.</w:t>
      </w:r>
    </w:p>
    <w:bookmarkStart w:name="z26" w:id="23"/>
    <w:p>
      <w:pPr>
        <w:spacing w:after="0"/>
        <w:ind w:left="0"/>
        <w:jc w:val="both"/>
      </w:pPr>
      <w:r>
        <w:rPr>
          <w:rFonts w:ascii="Times New Roman"/>
          <w:b w:val="false"/>
          <w:i w:val="false"/>
          <w:color w:val="000000"/>
          <w:sz w:val="28"/>
        </w:rPr>
        <w:t>
      14. В поле 9 формы бланка приводится следующая запись:</w:t>
      </w:r>
    </w:p>
    <w:bookmarkEnd w:id="23"/>
    <w:p>
      <w:pPr>
        <w:spacing w:after="0"/>
        <w:ind w:left="0"/>
        <w:jc w:val="both"/>
      </w:pPr>
      <w:r>
        <w:rPr>
          <w:rFonts w:ascii="Times New Roman"/>
          <w:b w:val="false"/>
          <w:i w:val="false"/>
          <w:color w:val="000000"/>
          <w:sz w:val="28"/>
        </w:rPr>
        <w:t>
      "Данное ОДОБРЕНИЕ ТИПА ТРАНСПОРТНОГО СРЕДСТВА без приложений недействительно.</w:t>
      </w:r>
    </w:p>
    <w:p>
      <w:pPr>
        <w:spacing w:after="0"/>
        <w:ind w:left="0"/>
        <w:jc w:val="both"/>
      </w:pPr>
      <w:r>
        <w:rPr>
          <w:rFonts w:ascii="Times New Roman"/>
          <w:b w:val="false"/>
          <w:i w:val="false"/>
          <w:color w:val="000000"/>
          <w:sz w:val="28"/>
        </w:rPr>
        <w:t>
      Приложение № 1. Общие характеристики транспортного средства</w:t>
      </w:r>
    </w:p>
    <w:p>
      <w:pPr>
        <w:spacing w:after="0"/>
        <w:ind w:left="0"/>
        <w:jc w:val="both"/>
      </w:pPr>
      <w:r>
        <w:rPr>
          <w:rFonts w:ascii="Times New Roman"/>
          <w:b w:val="false"/>
          <w:i w:val="false"/>
          <w:color w:val="000000"/>
          <w:sz w:val="28"/>
        </w:rPr>
        <w:t>
      Приложение № 2. Перечень документов, явившихся основанием для оформления ОДОБРЕНИЯ ТИПА ТРАНСПОРТНОГО СРЕДСТВА</w:t>
      </w:r>
    </w:p>
    <w:p>
      <w:pPr>
        <w:spacing w:after="0"/>
        <w:ind w:left="0"/>
        <w:jc w:val="both"/>
      </w:pPr>
      <w:r>
        <w:rPr>
          <w:rFonts w:ascii="Times New Roman"/>
          <w:b w:val="false"/>
          <w:i w:val="false"/>
          <w:color w:val="000000"/>
          <w:sz w:val="28"/>
        </w:rPr>
        <w:t>
      Приложение № 3. Описание маркировки транспортного средства</w:t>
      </w:r>
    </w:p>
    <w:p>
      <w:pPr>
        <w:spacing w:after="0"/>
        <w:ind w:left="0"/>
        <w:jc w:val="both"/>
      </w:pPr>
      <w:r>
        <w:rPr>
          <w:rFonts w:ascii="Times New Roman"/>
          <w:b w:val="false"/>
          <w:i w:val="false"/>
          <w:color w:val="000000"/>
          <w:sz w:val="28"/>
        </w:rPr>
        <w:t>
      Приложение № 4. Общий вид транспортного средства на ___ страницах".</w:t>
      </w:r>
    </w:p>
    <w:p>
      <w:pPr>
        <w:spacing w:after="0"/>
        <w:ind w:left="0"/>
        <w:jc w:val="both"/>
      </w:pPr>
      <w:r>
        <w:rPr>
          <w:rFonts w:ascii="Times New Roman"/>
          <w:b w:val="false"/>
          <w:i w:val="false"/>
          <w:color w:val="000000"/>
          <w:sz w:val="28"/>
        </w:rPr>
        <w:t>
      В поле указывается общее количество страниц.</w:t>
      </w:r>
    </w:p>
    <w:bookmarkStart w:name="z27" w:id="24"/>
    <w:p>
      <w:pPr>
        <w:spacing w:after="0"/>
        <w:ind w:left="0"/>
        <w:jc w:val="both"/>
      </w:pPr>
      <w:r>
        <w:rPr>
          <w:rFonts w:ascii="Times New Roman"/>
          <w:b w:val="false"/>
          <w:i w:val="false"/>
          <w:color w:val="000000"/>
          <w:sz w:val="28"/>
        </w:rPr>
        <w:t>
      15. В поле 10 формы бланка под словами "ДОПОЛНИТЕЛЬНАЯ ИНФОРМАЦИЯ" указывается дополнительная информация о транспортном средстве (например, об обязательности оформления специального разрешения для передвижения транспортного средства по территориям государств-членов, об ограничении возможности использования на дорогах общего пользования, о возможности использования для коммерческих пассажирских перевозок и т. д.) (в случае отсутствия дополнительной информации ставится прочерк).</w:t>
      </w:r>
    </w:p>
    <w:bookmarkEnd w:id="24"/>
    <w:bookmarkStart w:name="z28" w:id="25"/>
    <w:p>
      <w:pPr>
        <w:spacing w:after="0"/>
        <w:ind w:left="0"/>
        <w:jc w:val="both"/>
      </w:pPr>
      <w:r>
        <w:rPr>
          <w:rFonts w:ascii="Times New Roman"/>
          <w:b w:val="false"/>
          <w:i w:val="false"/>
          <w:color w:val="000000"/>
          <w:sz w:val="28"/>
        </w:rPr>
        <w:t>
      16. В поле 11 формы бланка указываются инициалы и фамилия руководителя (уполномоченного лица) органа по сертификации, оформившего одобрение.</w:t>
      </w:r>
    </w:p>
    <w:bookmarkEnd w:id="25"/>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29" w:id="26"/>
    <w:p>
      <w:pPr>
        <w:spacing w:after="0"/>
        <w:ind w:left="0"/>
        <w:jc w:val="both"/>
      </w:pPr>
      <w:r>
        <w:rPr>
          <w:rFonts w:ascii="Times New Roman"/>
          <w:b w:val="false"/>
          <w:i w:val="false"/>
          <w:color w:val="000000"/>
          <w:sz w:val="28"/>
        </w:rPr>
        <w:t>
      17. В поле 12 формы бланка указывается дата оформления одобрения, которая должна совпадать с датой внесения записи об оформляемом одобрении в реестр одобрений типа транспортного средства органа по сертификации.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26"/>
    <w:bookmarkStart w:name="z30" w:id="27"/>
    <w:p>
      <w:pPr>
        <w:spacing w:after="0"/>
        <w:ind w:left="0"/>
        <w:jc w:val="both"/>
      </w:pPr>
      <w:r>
        <w:rPr>
          <w:rFonts w:ascii="Times New Roman"/>
          <w:b w:val="false"/>
          <w:i w:val="false"/>
          <w:color w:val="000000"/>
          <w:sz w:val="28"/>
        </w:rPr>
        <w:t>
      18. В поле 13 формы бланка приводится следующая запись:</w:t>
      </w:r>
    </w:p>
    <w:bookmarkEnd w:id="27"/>
    <w:p>
      <w:pPr>
        <w:spacing w:after="0"/>
        <w:ind w:left="0"/>
        <w:jc w:val="both"/>
      </w:pPr>
      <w:r>
        <w:rPr>
          <w:rFonts w:ascii="Times New Roman"/>
          <w:b w:val="false"/>
          <w:i w:val="false"/>
          <w:color w:val="000000"/>
          <w:sz w:val="28"/>
        </w:rPr>
        <w:t>
      "ОДОБРЕНИЕ ТИПА ТРАНСПОРТНОГО СРЕДСТВА УТВЕРЖДЕНО.".</w:t>
      </w:r>
    </w:p>
    <w:bookmarkStart w:name="z31" w:id="28"/>
    <w:p>
      <w:pPr>
        <w:spacing w:after="0"/>
        <w:ind w:left="0"/>
        <w:jc w:val="both"/>
      </w:pPr>
      <w:r>
        <w:rPr>
          <w:rFonts w:ascii="Times New Roman"/>
          <w:b w:val="false"/>
          <w:i w:val="false"/>
          <w:color w:val="000000"/>
          <w:sz w:val="28"/>
        </w:rPr>
        <w:t>
      19. В поле 14 формы бланка после знака "№" указывается номер одобрения, приведенный в поле 3 на 1-й странице одобрения. В поле после слова "от" приводится дата внесения записи об оформляемом одобрении в единый реестр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уведомлений об отмене документа, удостоверяющего соответствие требованиям технического регламента Таможенного союза "О безопасности колесных транспортных средств" (ТР ТС 018/2011) (далее –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28"/>
    <w:bookmarkStart w:name="z32" w:id="29"/>
    <w:p>
      <w:pPr>
        <w:spacing w:after="0"/>
        <w:ind w:left="0"/>
        <w:jc w:val="both"/>
      </w:pPr>
      <w:r>
        <w:rPr>
          <w:rFonts w:ascii="Times New Roman"/>
          <w:b w:val="false"/>
          <w:i w:val="false"/>
          <w:color w:val="000000"/>
          <w:sz w:val="28"/>
        </w:rPr>
        <w:t>
      20. В поле 15 формы бланка приводится сокращенное наименование органа государственного управления государства-члена, уполномоченного на утверждение одобрений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w:t>
      </w:r>
    </w:p>
    <w:bookmarkEnd w:id="29"/>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одобрения и приложений к одобрению заверяются печатью органа государственного управления государства-члена, уполномоченного на утверждение одобрений.</w:t>
      </w:r>
    </w:p>
    <w:bookmarkStart w:name="z33" w:id="30"/>
    <w:p>
      <w:pPr>
        <w:spacing w:after="0"/>
        <w:ind w:left="0"/>
        <w:jc w:val="both"/>
      </w:pPr>
      <w:r>
        <w:rPr>
          <w:rFonts w:ascii="Times New Roman"/>
          <w:b w:val="false"/>
          <w:i w:val="false"/>
          <w:color w:val="000000"/>
          <w:sz w:val="28"/>
        </w:rPr>
        <w:t xml:space="preserve">
      21. В случае если вносимые в одобрение или приложение к одобрению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w:t>
      </w:r>
    </w:p>
    <w:bookmarkEnd w:id="30"/>
    <w:bookmarkStart w:name="z34" w:id="31"/>
    <w:p>
      <w:pPr>
        <w:spacing w:after="0"/>
        <w:ind w:left="0"/>
        <w:jc w:val="both"/>
      </w:pPr>
      <w:r>
        <w:rPr>
          <w:rFonts w:ascii="Times New Roman"/>
          <w:b w:val="false"/>
          <w:i w:val="false"/>
          <w:color w:val="000000"/>
          <w:sz w:val="28"/>
        </w:rPr>
        <w:t>
      22. Оформление одобрения или приложения к одобрению на дополнительных листах бланка осуществляется следующим образом:</w:t>
      </w:r>
    </w:p>
    <w:bookmarkEnd w:id="31"/>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одобрения, проставленный на 1-й странице одобрения;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одобрения начинается с цифры 2;</w:t>
      </w:r>
    </w:p>
    <w:p>
      <w:pPr>
        <w:spacing w:after="0"/>
        <w:ind w:left="0"/>
        <w:jc w:val="both"/>
      </w:pPr>
      <w:r>
        <w:rPr>
          <w:rFonts w:ascii="Times New Roman"/>
          <w:b w:val="false"/>
          <w:i w:val="false"/>
          <w:color w:val="000000"/>
          <w:sz w:val="28"/>
        </w:rPr>
        <w:t>
      в) в поле "Одобрение типа транспортного средства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г) в случае использования дополнительных листов при заполнении приложений к одобрению под словами "Одобрение типа транспортного средства №" приводится запись "Приложение №___" (в поле указывается номер приложения к одобрению).</w:t>
      </w:r>
    </w:p>
    <w:bookmarkStart w:name="z35" w:id="32"/>
    <w:p>
      <w:pPr>
        <w:spacing w:after="0"/>
        <w:ind w:left="0"/>
        <w:jc w:val="both"/>
      </w:pPr>
      <w:r>
        <w:rPr>
          <w:rFonts w:ascii="Times New Roman"/>
          <w:b w:val="false"/>
          <w:i w:val="false"/>
          <w:color w:val="000000"/>
          <w:sz w:val="28"/>
        </w:rPr>
        <w:t xml:space="preserve">
      23. При заполнении приложений к одобрению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 применяется форма бланка, предусмотренная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w:t>
      </w:r>
    </w:p>
    <w:bookmarkEnd w:id="32"/>
    <w:bookmarkStart w:name="z36" w:id="33"/>
    <w:p>
      <w:pPr>
        <w:spacing w:after="0"/>
        <w:ind w:left="0"/>
        <w:jc w:val="both"/>
      </w:pPr>
      <w:r>
        <w:rPr>
          <w:rFonts w:ascii="Times New Roman"/>
          <w:b w:val="false"/>
          <w:i w:val="false"/>
          <w:color w:val="000000"/>
          <w:sz w:val="28"/>
        </w:rPr>
        <w:t>
      24. Приложения к одобрению оформляются следующим образом:</w:t>
      </w:r>
    </w:p>
    <w:bookmarkEnd w:id="33"/>
    <w:p>
      <w:pPr>
        <w:spacing w:after="0"/>
        <w:ind w:left="0"/>
        <w:jc w:val="both"/>
      </w:pPr>
      <w:r>
        <w:rPr>
          <w:rFonts w:ascii="Times New Roman"/>
          <w:b w:val="false"/>
          <w:i w:val="false"/>
          <w:color w:val="000000"/>
          <w:sz w:val="28"/>
        </w:rPr>
        <w:t>
      а) в поле "Стр." указывается номер страницы по порядку, начиная с 1-й страницы одобрения (с учетом нумерации дополнительных листов);</w:t>
      </w:r>
    </w:p>
    <w:p>
      <w:pPr>
        <w:spacing w:after="0"/>
        <w:ind w:left="0"/>
        <w:jc w:val="both"/>
      </w:pPr>
      <w:r>
        <w:rPr>
          <w:rFonts w:ascii="Times New Roman"/>
          <w:b w:val="false"/>
          <w:i w:val="false"/>
          <w:color w:val="000000"/>
          <w:sz w:val="28"/>
        </w:rPr>
        <w:t xml:space="preserve">
      б) в поле "Приложение №" указывается номер приложения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поле "к одобрению типа транспортного средства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xml:space="preserve">
      г) далее приводится текст приложений по форме, предусмотренной </w:t>
      </w:r>
      <w:r>
        <w:rPr>
          <w:rFonts w:ascii="Times New Roman"/>
          <w:b w:val="false"/>
          <w:i w:val="false"/>
          <w:color w:val="000000"/>
          <w:sz w:val="28"/>
        </w:rPr>
        <w:t xml:space="preserve">приложением № 14 </w:t>
      </w:r>
      <w:r>
        <w:rPr>
          <w:rFonts w:ascii="Times New Roman"/>
          <w:b w:val="false"/>
          <w:i w:val="false"/>
          <w:color w:val="000000"/>
          <w:sz w:val="28"/>
        </w:rPr>
        <w:t>к техническому регламенту, в соответствии с пунктами 25 – 28 настоящих Правил.</w:t>
      </w:r>
    </w:p>
    <w:bookmarkStart w:name="z37" w:id="34"/>
    <w:p>
      <w:pPr>
        <w:spacing w:after="0"/>
        <w:ind w:left="0"/>
        <w:jc w:val="both"/>
      </w:pPr>
      <w:r>
        <w:rPr>
          <w:rFonts w:ascii="Times New Roman"/>
          <w:b w:val="false"/>
          <w:i w:val="false"/>
          <w:color w:val="000000"/>
          <w:sz w:val="28"/>
        </w:rPr>
        <w:t>
      25. Приложение № 1 к одобрению оформляется следующим образом:</w:t>
      </w:r>
    </w:p>
    <w:bookmarkEnd w:id="34"/>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"ОБЩИЕ ХАРАКТЕРИСТИКИ ТРАНСПОРТНОГО СРЕДСТВА";</w:t>
      </w:r>
    </w:p>
    <w:p>
      <w:pPr>
        <w:spacing w:after="0"/>
        <w:ind w:left="0"/>
        <w:jc w:val="both"/>
      </w:pPr>
      <w:r>
        <w:rPr>
          <w:rFonts w:ascii="Times New Roman"/>
          <w:b w:val="false"/>
          <w:i w:val="false"/>
          <w:color w:val="000000"/>
          <w:sz w:val="28"/>
        </w:rPr>
        <w:t>
      б) далее приводится информация, содержащая общие характеристики транспортного средства, по форме в соответствии с приложением № 14 к техническому регламенту, исходя из категории и конструкции транспортного средства.</w:t>
      </w:r>
    </w:p>
    <w:p>
      <w:pPr>
        <w:spacing w:after="0"/>
        <w:ind w:left="0"/>
        <w:jc w:val="both"/>
      </w:pPr>
      <w:r>
        <w:rPr>
          <w:rFonts w:ascii="Times New Roman"/>
          <w:b w:val="false"/>
          <w:i w:val="false"/>
          <w:color w:val="000000"/>
          <w:sz w:val="28"/>
        </w:rPr>
        <w:t>
      Описание общих характеристик транспортного средства должно обеспечивать их однозначное толкование. Для этих целей допускается представлять эти сведения в виде таблицы.</w:t>
      </w:r>
    </w:p>
    <w:p>
      <w:pPr>
        <w:spacing w:after="0"/>
        <w:ind w:left="0"/>
        <w:jc w:val="both"/>
      </w:pPr>
      <w:r>
        <w:rPr>
          <w:rFonts w:ascii="Times New Roman"/>
          <w:b w:val="false"/>
          <w:i w:val="false"/>
          <w:color w:val="000000"/>
          <w:sz w:val="28"/>
        </w:rPr>
        <w:t xml:space="preserve">
      Описание общих характеристик транспортного средства приводится с учетом комментариев, указанных в таблице </w:t>
      </w:r>
      <w:r>
        <w:rPr>
          <w:rFonts w:ascii="Times New Roman"/>
          <w:b w:val="false"/>
          <w:i w:val="false"/>
          <w:color w:val="000000"/>
          <w:sz w:val="28"/>
        </w:rPr>
        <w:t>приложения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строке "Оборудование транспортного средства" может быть указано приведенное заявителем в общем техническом описании оборудование транспортного средства. В данной строке в обязательном порядке указываются сведения об оборудовании транспортного средства (в зависимости от категории) техническими средствами контроля за соблюдением водителем режимов движения, труда и отдыха (тахографами), аппаратурой спутниковой навигации, устройством (системой) вызова экстренных оперативных служб;</w:t>
      </w:r>
    </w:p>
    <w:p>
      <w:pPr>
        <w:spacing w:after="0"/>
        <w:ind w:left="0"/>
        <w:jc w:val="both"/>
      </w:pPr>
      <w:r>
        <w:rPr>
          <w:rFonts w:ascii="Times New Roman"/>
          <w:b w:val="false"/>
          <w:i w:val="false"/>
          <w:color w:val="000000"/>
          <w:sz w:val="28"/>
        </w:rPr>
        <w:t>
      г) в реквизите подписи руководителя органа по сертификации в поле "инициалы, фамилия" указываются инициалы и фамилия руководителя (уполномоченного лица) органа по сертификации, оформившего одобрение.</w:t>
      </w:r>
    </w:p>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p>
      <w:pPr>
        <w:spacing w:after="0"/>
        <w:ind w:left="0"/>
        <w:jc w:val="both"/>
      </w:pPr>
      <w:r>
        <w:rPr>
          <w:rFonts w:ascii="Times New Roman"/>
          <w:b w:val="false"/>
          <w:i w:val="false"/>
          <w:color w:val="000000"/>
          <w:sz w:val="28"/>
        </w:rPr>
        <w:t xml:space="preserve">
      д) в случае если для заполнения приложения № 1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38" w:id="35"/>
    <w:p>
      <w:pPr>
        <w:spacing w:after="0"/>
        <w:ind w:left="0"/>
        <w:jc w:val="both"/>
      </w:pPr>
      <w:r>
        <w:rPr>
          <w:rFonts w:ascii="Times New Roman"/>
          <w:b w:val="false"/>
          <w:i w:val="false"/>
          <w:color w:val="000000"/>
          <w:sz w:val="28"/>
        </w:rPr>
        <w:t>
      26. Приложение № 2 к одобрению оформляется следующим образом:</w:t>
      </w:r>
    </w:p>
    <w:bookmarkEnd w:id="35"/>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"Перечень документов, явившихся основанием для оформления ОДОБРЕНИЯ ТИПА ТРАНСПОРТНОГО СРЕДСТВА";</w:t>
      </w:r>
    </w:p>
    <w:p>
      <w:pPr>
        <w:spacing w:after="0"/>
        <w:ind w:left="0"/>
        <w:jc w:val="both"/>
      </w:pPr>
      <w:r>
        <w:rPr>
          <w:rFonts w:ascii="Times New Roman"/>
          <w:b w:val="false"/>
          <w:i w:val="false"/>
          <w:color w:val="000000"/>
          <w:sz w:val="28"/>
        </w:rPr>
        <w:t xml:space="preserve">
      б) далее приводится таблица документов, явившихся основанием для оформления одобрения,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графе "Элементы объектов технического регулирования, в отношении которых установлены требования безопасности" таблицы указывается наименование соответствующего элемента или свойства объекта технического регулирования, а также документ, соответствие которому обеспечивает выполнение требования технического регламента и который используется для целей оценки соответствия транспортного средства техническому регламенту (в зависимости от категории и конструкции транспортного средства).</w:t>
      </w:r>
    </w:p>
    <w:p>
      <w:pPr>
        <w:spacing w:after="0"/>
        <w:ind w:left="0"/>
        <w:jc w:val="both"/>
      </w:pPr>
      <w:r>
        <w:rPr>
          <w:rFonts w:ascii="Times New Roman"/>
          <w:b w:val="false"/>
          <w:i w:val="false"/>
          <w:color w:val="000000"/>
          <w:sz w:val="28"/>
        </w:rPr>
        <w:t>
      Наименование элемента или свойства объекта технического регулирования, а также наименование документа, соответствие которому обеспечивает выполнение требования технического регламента, должны соответствовать формулировкам, указанным в приложении № 2 к техническому регламенту, при этом слова "к настоящему техническому регламенту" заменяются словами "к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11</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"Выступающие части конструкции, пункт 11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12</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xml:space="preserve">
      "Кондиционеры и холодильное оборудование, </w:t>
      </w:r>
      <w:r>
        <w:rPr>
          <w:rFonts w:ascii="Times New Roman"/>
          <w:b w:val="false"/>
          <w:i w:val="false"/>
          <w:color w:val="000000"/>
          <w:sz w:val="28"/>
        </w:rPr>
        <w:t>пункт 12</w:t>
      </w:r>
      <w:r>
        <w:rPr>
          <w:rFonts w:ascii="Times New Roman"/>
          <w:b w:val="false"/>
          <w:i w:val="false"/>
          <w:color w:val="000000"/>
          <w:sz w:val="28"/>
        </w:rPr>
        <w:t xml:space="preserve">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13</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"Возможность оснащения аппаратурой спутниковой навигации, пункт 13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14</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"Возможность оснащения тахографами, пункт 14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15</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xml:space="preserve">
      "Интерфейс, </w:t>
      </w:r>
      <w:r>
        <w:rPr>
          <w:rFonts w:ascii="Times New Roman"/>
          <w:b w:val="false"/>
          <w:i w:val="false"/>
          <w:color w:val="000000"/>
          <w:sz w:val="28"/>
        </w:rPr>
        <w:t>пункт 15</w:t>
      </w:r>
      <w:r>
        <w:rPr>
          <w:rFonts w:ascii="Times New Roman"/>
          <w:b w:val="false"/>
          <w:i w:val="false"/>
          <w:color w:val="000000"/>
          <w:sz w:val="28"/>
        </w:rPr>
        <w:t xml:space="preserve"> ТР ТС 018/2011".</w:t>
      </w:r>
    </w:p>
    <w:p>
      <w:pPr>
        <w:spacing w:after="0"/>
        <w:ind w:left="0"/>
        <w:jc w:val="both"/>
      </w:pPr>
      <w:r>
        <w:rPr>
          <w:rFonts w:ascii="Times New Roman"/>
          <w:b w:val="false"/>
          <w:i w:val="false"/>
          <w:color w:val="000000"/>
          <w:sz w:val="28"/>
        </w:rPr>
        <w:t>
      Для требований, предусмотренных приложением № 6 к техническому регламенту, в данной графе указываются наименование пункта, номер пункта приложения № 6 к техническому регламенту, а также слова "приложения № 6 к ТР ТС 018/2011".</w:t>
      </w:r>
    </w:p>
    <w:p>
      <w:pPr>
        <w:spacing w:after="0"/>
        <w:ind w:left="0"/>
        <w:jc w:val="both"/>
      </w:pPr>
      <w:r>
        <w:rPr>
          <w:rFonts w:ascii="Times New Roman"/>
          <w:b w:val="false"/>
          <w:i w:val="false"/>
          <w:color w:val="000000"/>
          <w:sz w:val="28"/>
        </w:rPr>
        <w:t xml:space="preserve">
      Для требований, предусмотренных </w:t>
      </w:r>
      <w:r>
        <w:rPr>
          <w:rFonts w:ascii="Times New Roman"/>
          <w:b w:val="false"/>
          <w:i w:val="false"/>
          <w:color w:val="000000"/>
          <w:sz w:val="28"/>
        </w:rPr>
        <w:t>приложением № 7</w:t>
      </w:r>
      <w:r>
        <w:rPr>
          <w:rFonts w:ascii="Times New Roman"/>
          <w:b w:val="false"/>
          <w:i w:val="false"/>
          <w:color w:val="000000"/>
          <w:sz w:val="28"/>
        </w:rPr>
        <w:t xml:space="preserve"> к техническому регламенту, в данной графе указывается: </w:t>
      </w:r>
    </w:p>
    <w:p>
      <w:pPr>
        <w:spacing w:after="0"/>
        <w:ind w:left="0"/>
        <w:jc w:val="both"/>
      </w:pPr>
      <w:r>
        <w:rPr>
          <w:rFonts w:ascii="Times New Roman"/>
          <w:b w:val="false"/>
          <w:i w:val="false"/>
          <w:color w:val="000000"/>
          <w:sz w:val="28"/>
        </w:rPr>
        <w:t xml:space="preserve">
      "Маркировка и возможность идентификации, </w:t>
      </w:r>
      <w:r>
        <w:rPr>
          <w:rFonts w:ascii="Times New Roman"/>
          <w:b w:val="false"/>
          <w:i w:val="false"/>
          <w:color w:val="000000"/>
          <w:sz w:val="28"/>
        </w:rPr>
        <w:t>приложение № 7</w:t>
      </w:r>
      <w:r>
        <w:rPr>
          <w:rFonts w:ascii="Times New Roman"/>
          <w:b w:val="false"/>
          <w:i w:val="false"/>
          <w:color w:val="000000"/>
          <w:sz w:val="28"/>
        </w:rPr>
        <w:t xml:space="preserve"> к ТР ТС 018/2011".</w:t>
      </w:r>
    </w:p>
    <w:p>
      <w:pPr>
        <w:spacing w:after="0"/>
        <w:ind w:left="0"/>
        <w:jc w:val="both"/>
      </w:pPr>
      <w:r>
        <w:rPr>
          <w:rFonts w:ascii="Times New Roman"/>
          <w:b w:val="false"/>
          <w:i w:val="false"/>
          <w:color w:val="000000"/>
          <w:sz w:val="28"/>
        </w:rPr>
        <w:t>
      В графе "Наименование и происхождение документа, подтверждающего соответствие" таблицы применительно к каждому требованию технического регламента указываются:</w:t>
      </w:r>
    </w:p>
    <w:p>
      <w:pPr>
        <w:spacing w:after="0"/>
        <w:ind w:left="0"/>
        <w:jc w:val="both"/>
      </w:pPr>
      <w:r>
        <w:rPr>
          <w:rFonts w:ascii="Times New Roman"/>
          <w:b w:val="false"/>
          <w:i w:val="false"/>
          <w:color w:val="000000"/>
          <w:sz w:val="28"/>
        </w:rPr>
        <w:t>
      наименование документа, подтверждающего соответствие транспортного средства отдельным требованиям технического регламента:</w:t>
      </w:r>
    </w:p>
    <w:p>
      <w:pPr>
        <w:spacing w:after="0"/>
        <w:ind w:left="0"/>
        <w:jc w:val="both"/>
      </w:pPr>
      <w:r>
        <w:rPr>
          <w:rFonts w:ascii="Times New Roman"/>
          <w:b w:val="false"/>
          <w:i w:val="false"/>
          <w:color w:val="000000"/>
          <w:sz w:val="28"/>
        </w:rPr>
        <w:t>
      при представлении заявителем сообщения об официальном утверждении типа транспортного средства, выданного в соответствии с Правилами Организации объединенных наций (далее – ООН), указывается слово "сообщение";</w:t>
      </w:r>
    </w:p>
    <w:p>
      <w:pPr>
        <w:spacing w:after="0"/>
        <w:ind w:left="0"/>
        <w:jc w:val="both"/>
      </w:pPr>
      <w:r>
        <w:rPr>
          <w:rFonts w:ascii="Times New Roman"/>
          <w:b w:val="false"/>
          <w:i w:val="false"/>
          <w:color w:val="000000"/>
          <w:sz w:val="28"/>
        </w:rPr>
        <w:t>
      при представлении заявителем сертификата соответствия указываются слова "сертификат соответствия";</w:t>
      </w:r>
    </w:p>
    <w:p>
      <w:pPr>
        <w:spacing w:after="0"/>
        <w:ind w:left="0"/>
        <w:jc w:val="both"/>
      </w:pPr>
      <w:r>
        <w:rPr>
          <w:rFonts w:ascii="Times New Roman"/>
          <w:b w:val="false"/>
          <w:i w:val="false"/>
          <w:color w:val="000000"/>
          <w:sz w:val="28"/>
        </w:rPr>
        <w:t>
      при представлении заявителем декларации о соответствии указываются слова "декларация о соответствии";</w:t>
      </w:r>
    </w:p>
    <w:p>
      <w:pPr>
        <w:spacing w:after="0"/>
        <w:ind w:left="0"/>
        <w:jc w:val="both"/>
      </w:pPr>
      <w:r>
        <w:rPr>
          <w:rFonts w:ascii="Times New Roman"/>
          <w:b w:val="false"/>
          <w:i w:val="false"/>
          <w:color w:val="000000"/>
          <w:sz w:val="28"/>
        </w:rPr>
        <w:t>
      при представлении заявителем протокола испытаний, протокола экспертизы и иных видов протоколов указывается слово "протокол";</w:t>
      </w:r>
    </w:p>
    <w:p>
      <w:pPr>
        <w:spacing w:after="0"/>
        <w:ind w:left="0"/>
        <w:jc w:val="both"/>
      </w:pPr>
      <w:r>
        <w:rPr>
          <w:rFonts w:ascii="Times New Roman"/>
          <w:b w:val="false"/>
          <w:i w:val="false"/>
          <w:color w:val="000000"/>
          <w:sz w:val="28"/>
        </w:rPr>
        <w:t xml:space="preserve">
      при представлении заявителем одобрения типа транспортного средства, одобрения типа шасси указываются слова "одобрение типа"; </w:t>
      </w:r>
    </w:p>
    <w:p>
      <w:pPr>
        <w:spacing w:after="0"/>
        <w:ind w:left="0"/>
        <w:jc w:val="both"/>
      </w:pPr>
      <w:r>
        <w:rPr>
          <w:rFonts w:ascii="Times New Roman"/>
          <w:b w:val="false"/>
          <w:i w:val="false"/>
          <w:color w:val="000000"/>
          <w:sz w:val="28"/>
        </w:rPr>
        <w:t>
      в иных предусмотренных техническим регламентом случаях указывается полное наименование документа, подтверждающего соответствие транспортного средства отдельным требованиям технического регламента;</w:t>
      </w:r>
    </w:p>
    <w:p>
      <w:pPr>
        <w:spacing w:after="0"/>
        <w:ind w:left="0"/>
        <w:jc w:val="both"/>
      </w:pPr>
      <w:r>
        <w:rPr>
          <w:rFonts w:ascii="Times New Roman"/>
          <w:b w:val="false"/>
          <w:i w:val="false"/>
          <w:color w:val="000000"/>
          <w:sz w:val="28"/>
        </w:rPr>
        <w:t>
      полное наименование организации, выдавшей документ, подтверждающий соответствие транспортного средства отдельным требованиям технического регламента, реквизиты аттестата аккредитации (при наличии), государство, на территории которого указанная организация зарегистрирована в качестве юридического лица.</w:t>
      </w:r>
    </w:p>
    <w:p>
      <w:pPr>
        <w:spacing w:after="0"/>
        <w:ind w:left="0"/>
        <w:jc w:val="both"/>
      </w:pPr>
      <w:r>
        <w:rPr>
          <w:rFonts w:ascii="Times New Roman"/>
          <w:b w:val="false"/>
          <w:i w:val="false"/>
          <w:color w:val="000000"/>
          <w:sz w:val="28"/>
        </w:rPr>
        <w:t>
      В графе "Номер документа и дата выпуска" таблицы указываются номер документа, явившегося основанием для оформления одобрения, дата его выдачи и дата окончания срока действия (при наличии).</w:t>
      </w:r>
    </w:p>
    <w:p>
      <w:pPr>
        <w:spacing w:after="0"/>
        <w:ind w:left="0"/>
        <w:jc w:val="both"/>
      </w:pPr>
      <w:r>
        <w:rPr>
          <w:rFonts w:ascii="Times New Roman"/>
          <w:b w:val="false"/>
          <w:i w:val="false"/>
          <w:color w:val="000000"/>
          <w:sz w:val="28"/>
        </w:rPr>
        <w:t>
      В случае повторения в таблице информации, изложенной в предыдущей строке, в последующих строках указывается символ повтора (тире – кавычки – тире);</w:t>
      </w:r>
    </w:p>
    <w:p>
      <w:pPr>
        <w:spacing w:after="0"/>
        <w:ind w:left="0"/>
        <w:jc w:val="both"/>
      </w:pPr>
      <w:r>
        <w:rPr>
          <w:rFonts w:ascii="Times New Roman"/>
          <w:b w:val="false"/>
          <w:i w:val="false"/>
          <w:color w:val="000000"/>
          <w:sz w:val="28"/>
        </w:rPr>
        <w:t>
      в) Для Правил ООН № 30, 54, 75, 88, 117 после таблицы приводится следующая запись:</w:t>
      </w:r>
    </w:p>
    <w:p>
      <w:pPr>
        <w:spacing w:after="0"/>
        <w:ind w:left="0"/>
        <w:jc w:val="both"/>
      </w:pPr>
      <w:r>
        <w:rPr>
          <w:rFonts w:ascii="Times New Roman"/>
          <w:b w:val="false"/>
          <w:i w:val="false"/>
          <w:color w:val="000000"/>
          <w:sz w:val="28"/>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предоставления в орган по сертификации информации об указанной маркировке.";</w:t>
      </w:r>
    </w:p>
    <w:p>
      <w:pPr>
        <w:spacing w:after="0"/>
        <w:ind w:left="0"/>
        <w:jc w:val="both"/>
      </w:pPr>
      <w:r>
        <w:rPr>
          <w:rFonts w:ascii="Times New Roman"/>
          <w:b w:val="false"/>
          <w:i w:val="false"/>
          <w:color w:val="000000"/>
          <w:sz w:val="28"/>
        </w:rPr>
        <w:t>
      г)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д) в случае если для заполнения приложения № 2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39" w:id="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Приложение № 3</w:t>
      </w:r>
      <w:r>
        <w:rPr>
          <w:rFonts w:ascii="Times New Roman"/>
          <w:b w:val="false"/>
          <w:i w:val="false"/>
          <w:color w:val="000000"/>
          <w:sz w:val="28"/>
        </w:rPr>
        <w:t xml:space="preserve"> к одобрению оформляется следующим образом:</w:t>
      </w:r>
    </w:p>
    <w:bookmarkEnd w:id="36"/>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"ОПИСАНИЕ МАРКИРОВКИ ТРАНСПОРТНОГО СРЕДСТВА";</w:t>
      </w:r>
    </w:p>
    <w:p>
      <w:pPr>
        <w:spacing w:after="0"/>
        <w:ind w:left="0"/>
        <w:jc w:val="both"/>
      </w:pPr>
      <w:r>
        <w:rPr>
          <w:rFonts w:ascii="Times New Roman"/>
          <w:b w:val="false"/>
          <w:i w:val="false"/>
          <w:color w:val="000000"/>
          <w:sz w:val="28"/>
        </w:rPr>
        <w:t xml:space="preserve">
      б) далее приводятся пункты 1 – 4 описания маркировки транспортного средства по форме, предусмотренной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В пункте 1 приводится описание места расположения на транспортном средстве единого знака обращения продукции на рынке государств – членов Таможенного союза, достаточное для его обнаружения на транспортном средстве, а также указывается, что единый знак обращения продукции на рынке государств – членов Таможенного союза наносится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p>
      <w:pPr>
        <w:spacing w:after="0"/>
        <w:ind w:left="0"/>
        <w:jc w:val="both"/>
      </w:pPr>
      <w:r>
        <w:rPr>
          <w:rFonts w:ascii="Times New Roman"/>
          <w:b w:val="false"/>
          <w:i w:val="false"/>
          <w:color w:val="000000"/>
          <w:sz w:val="28"/>
        </w:rPr>
        <w:t>
      В пункте 2 приводится описание места расположения на транспортном средстве таблички изготовителя, достаточное для ее обнаружения на транспортном средстве.</w:t>
      </w:r>
    </w:p>
    <w:p>
      <w:pPr>
        <w:spacing w:after="0"/>
        <w:ind w:left="0"/>
        <w:jc w:val="both"/>
      </w:pPr>
      <w:r>
        <w:rPr>
          <w:rFonts w:ascii="Times New Roman"/>
          <w:b w:val="false"/>
          <w:i w:val="false"/>
          <w:color w:val="000000"/>
          <w:sz w:val="28"/>
        </w:rPr>
        <w:t>
      В пункте 3 приводится описание всех мест расположения на транспортном средстве идентификационного номера, достаточное для их обнаружения на транспортном средстве. Каждое место расположения идентификационного номера нумеруется (3.1, 3.2 и т. д.).</w:t>
      </w:r>
    </w:p>
    <w:p>
      <w:pPr>
        <w:spacing w:after="0"/>
        <w:ind w:left="0"/>
        <w:jc w:val="both"/>
      </w:pPr>
      <w:r>
        <w:rPr>
          <w:rFonts w:ascii="Times New Roman"/>
          <w:b w:val="false"/>
          <w:i w:val="false"/>
          <w:color w:val="000000"/>
          <w:sz w:val="28"/>
        </w:rPr>
        <w:t xml:space="preserve">
      В пункте 4 приводится таблица (структура и содержание идентификационного номера (номеров) транспортных средств), предусмотренная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таблице указываются постоянные символы идентификационного номера (номеров), в остальных позициях указывается знак "?", обозначающий любой символ.</w:t>
      </w:r>
    </w:p>
    <w:p>
      <w:pPr>
        <w:spacing w:after="0"/>
        <w:ind w:left="0"/>
        <w:jc w:val="both"/>
      </w:pPr>
      <w:r>
        <w:rPr>
          <w:rFonts w:ascii="Times New Roman"/>
          <w:b w:val="false"/>
          <w:i w:val="false"/>
          <w:color w:val="000000"/>
          <w:sz w:val="28"/>
        </w:rPr>
        <w:t>
      После таблицы приводится содержание идентификационного номера с указанием значений символов, составляющих идентификационный номер.</w:t>
      </w:r>
    </w:p>
    <w:p>
      <w:pPr>
        <w:spacing w:after="0"/>
        <w:ind w:left="0"/>
        <w:jc w:val="both"/>
      </w:pPr>
      <w:r>
        <w:rPr>
          <w:rFonts w:ascii="Times New Roman"/>
          <w:b w:val="false"/>
          <w:i w:val="false"/>
          <w:color w:val="000000"/>
          <w:sz w:val="28"/>
        </w:rPr>
        <w:t>
      В случае если изготовителю присвоен код WMI с третьим числом "9":</w:t>
      </w:r>
    </w:p>
    <w:p>
      <w:pPr>
        <w:spacing w:after="0"/>
        <w:ind w:left="0"/>
        <w:jc w:val="both"/>
      </w:pPr>
      <w:r>
        <w:rPr>
          <w:rFonts w:ascii="Times New Roman"/>
          <w:b w:val="false"/>
          <w:i w:val="false"/>
          <w:color w:val="000000"/>
          <w:sz w:val="28"/>
        </w:rPr>
        <w:t>
      для позиций 1 – 3 идентификационного номера делается запись:</w:t>
      </w:r>
    </w:p>
    <w:p>
      <w:pPr>
        <w:spacing w:after="0"/>
        <w:ind w:left="0"/>
        <w:jc w:val="both"/>
      </w:pPr>
      <w:r>
        <w:rPr>
          <w:rFonts w:ascii="Times New Roman"/>
          <w:b w:val="false"/>
          <w:i w:val="false"/>
          <w:color w:val="000000"/>
          <w:sz w:val="28"/>
        </w:rPr>
        <w:t>
      "Международный идентификационный код изготовителя (WMI):</w:t>
      </w:r>
    </w:p>
    <w:p>
      <w:pPr>
        <w:spacing w:after="0"/>
        <w:ind w:left="0"/>
        <w:jc w:val="both"/>
      </w:pPr>
      <w:r>
        <w:rPr>
          <w:rFonts w:ascii="Times New Roman"/>
          <w:b w:val="false"/>
          <w:i w:val="false"/>
          <w:color w:val="000000"/>
          <w:sz w:val="28"/>
        </w:rPr>
        <w:t>
      _ _ 9 – код изготовителя (см. также поз. 12 – 14), указывающий на то, что объем производства не превышает 500 ед. в год.".</w:t>
      </w:r>
    </w:p>
    <w:p>
      <w:pPr>
        <w:spacing w:after="0"/>
        <w:ind w:left="0"/>
        <w:jc w:val="both"/>
      </w:pPr>
      <w:r>
        <w:rPr>
          <w:rFonts w:ascii="Times New Roman"/>
          <w:b w:val="false"/>
          <w:i w:val="false"/>
          <w:color w:val="000000"/>
          <w:sz w:val="28"/>
        </w:rPr>
        <w:t>
      В первом и втором полях указываются символы, проставляемые в позициях 1 и 2 идентификационного номера;</w:t>
      </w:r>
    </w:p>
    <w:p>
      <w:pPr>
        <w:spacing w:after="0"/>
        <w:ind w:left="0"/>
        <w:jc w:val="both"/>
      </w:pPr>
      <w:r>
        <w:rPr>
          <w:rFonts w:ascii="Times New Roman"/>
          <w:b w:val="false"/>
          <w:i w:val="false"/>
          <w:color w:val="000000"/>
          <w:sz w:val="28"/>
        </w:rPr>
        <w:t>
      для позиций 12 – 14 идентификационного номера делается запись:</w:t>
      </w:r>
    </w:p>
    <w:p>
      <w:pPr>
        <w:spacing w:after="0"/>
        <w:ind w:left="0"/>
        <w:jc w:val="both"/>
      </w:pPr>
      <w:r>
        <w:rPr>
          <w:rFonts w:ascii="Times New Roman"/>
          <w:b w:val="false"/>
          <w:i w:val="false"/>
          <w:color w:val="000000"/>
          <w:sz w:val="28"/>
        </w:rPr>
        <w:t>
      "_ _ _ – код изготовителя (совместно с WMI) – _______.".</w:t>
      </w:r>
    </w:p>
    <w:p>
      <w:pPr>
        <w:spacing w:after="0"/>
        <w:ind w:left="0"/>
        <w:jc w:val="both"/>
      </w:pPr>
      <w:r>
        <w:rPr>
          <w:rFonts w:ascii="Times New Roman"/>
          <w:b w:val="false"/>
          <w:i w:val="false"/>
          <w:color w:val="000000"/>
          <w:sz w:val="28"/>
        </w:rPr>
        <w:t>
      В первом, втором и третьем полях указываются символы, проставляемые в позициях 12 – 14 идентификационного номера, в четвертом поле – наименование изготовителя транспортных средств;</w:t>
      </w:r>
    </w:p>
    <w:p>
      <w:pPr>
        <w:spacing w:after="0"/>
        <w:ind w:left="0"/>
        <w:jc w:val="both"/>
      </w:pPr>
      <w:r>
        <w:rPr>
          <w:rFonts w:ascii="Times New Roman"/>
          <w:b w:val="false"/>
          <w:i w:val="false"/>
          <w:color w:val="000000"/>
          <w:sz w:val="28"/>
        </w:rPr>
        <w:t>
      в)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г) в случае если для заполнения приложения № 3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40" w:id="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Приложение № 4</w:t>
      </w:r>
      <w:r>
        <w:rPr>
          <w:rFonts w:ascii="Times New Roman"/>
          <w:b w:val="false"/>
          <w:i w:val="false"/>
          <w:color w:val="000000"/>
          <w:sz w:val="28"/>
        </w:rPr>
        <w:t xml:space="preserve"> к одобрению оформляется следующим образом:</w:t>
      </w:r>
    </w:p>
    <w:bookmarkEnd w:id="37"/>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"ОБЩИЙ ВИД ТРАНСПОРТНОГО СРЕДСТВА";</w:t>
      </w:r>
    </w:p>
    <w:p>
      <w:pPr>
        <w:spacing w:after="0"/>
        <w:ind w:left="0"/>
        <w:jc w:val="both"/>
      </w:pPr>
      <w:r>
        <w:rPr>
          <w:rFonts w:ascii="Times New Roman"/>
          <w:b w:val="false"/>
          <w:i w:val="false"/>
          <w:color w:val="000000"/>
          <w:sz w:val="28"/>
        </w:rPr>
        <w:t>
      б) далее указываются обозначение марки (при наличии), типа, модификаций (при наличии), коммерческое наименование (при наличии) транспортного средства. Написание обозначения марки, типа, модификаций транспортного средства в части, касающейся использования строчных и прописных букв, должно соответствовать их написанию в одобрении;</w:t>
      </w:r>
    </w:p>
    <w:p>
      <w:pPr>
        <w:spacing w:after="0"/>
        <w:ind w:left="0"/>
        <w:jc w:val="both"/>
      </w:pPr>
      <w:r>
        <w:rPr>
          <w:rFonts w:ascii="Times New Roman"/>
          <w:b w:val="false"/>
          <w:i w:val="false"/>
          <w:color w:val="000000"/>
          <w:sz w:val="28"/>
        </w:rPr>
        <w:t>
      в) далее приводится чертеж транспортного средства.</w:t>
      </w:r>
    </w:p>
    <w:p>
      <w:pPr>
        <w:spacing w:after="0"/>
        <w:ind w:left="0"/>
        <w:jc w:val="both"/>
      </w:pPr>
      <w:r>
        <w:rPr>
          <w:rFonts w:ascii="Times New Roman"/>
          <w:b w:val="false"/>
          <w:i w:val="false"/>
          <w:color w:val="000000"/>
          <w:sz w:val="28"/>
        </w:rPr>
        <w:t>
      Чертеж транспортного средства печатается в проекциях (сбоку, спереди, сзади и сверху), число которых должно обеспечивать указание габаритных размеров, размеров базы и колеи, а для транспортных средств категорий М2, М3, категории N с числом рядов сидений более 1 и категории М1 с числом рядов сидений более 2 – также указание планировок салона и (или) кабины транспортного средства.</w:t>
      </w:r>
    </w:p>
    <w:p>
      <w:pPr>
        <w:spacing w:after="0"/>
        <w:ind w:left="0"/>
        <w:jc w:val="both"/>
      </w:pPr>
      <w:r>
        <w:rPr>
          <w:rFonts w:ascii="Times New Roman"/>
          <w:b w:val="false"/>
          <w:i w:val="false"/>
          <w:color w:val="000000"/>
          <w:sz w:val="28"/>
        </w:rPr>
        <w:t>
      При необходимости чертеж с проекциями может быть размещен как на одном, так и на нескольких бланках. Расположение чертежа может быть выбрано как относительно большего края бланка, так и относительно его меньшего края;</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4</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41" w:id="38"/>
    <w:p>
      <w:pPr>
        <w:spacing w:after="0"/>
        <w:ind w:left="0"/>
        <w:jc w:val="left"/>
      </w:pPr>
      <w:r>
        <w:rPr>
          <w:rFonts w:ascii="Times New Roman"/>
          <w:b/>
          <w:i w:val="false"/>
          <w:color w:val="000000"/>
        </w:rPr>
        <w:t xml:space="preserve"> IV. Заполнение формы бланка одобрения типа шасси</w:t>
      </w:r>
    </w:p>
    <w:bookmarkEnd w:id="38"/>
    <w:bookmarkStart w:name="z42" w:id="39"/>
    <w:p>
      <w:pPr>
        <w:spacing w:after="0"/>
        <w:ind w:left="0"/>
        <w:jc w:val="both"/>
      </w:pPr>
      <w:r>
        <w:rPr>
          <w:rFonts w:ascii="Times New Roman"/>
          <w:b w:val="false"/>
          <w:i w:val="false"/>
          <w:color w:val="000000"/>
          <w:sz w:val="28"/>
        </w:rPr>
        <w:t>
      29. В поле 1 формы бланка одобрения типа шасси (далее в настоящем разделе – форма бланка) указываются надписи, выполненные в 2 строки в следующей последовательности:</w:t>
      </w:r>
    </w:p>
    <w:bookmarkEnd w:id="39"/>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"ОДОБРЕНИЕ ТИПА ШАССИ".</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43" w:id="40"/>
    <w:p>
      <w:pPr>
        <w:spacing w:after="0"/>
        <w:ind w:left="0"/>
        <w:jc w:val="both"/>
      </w:pPr>
      <w:r>
        <w:rPr>
          <w:rFonts w:ascii="Times New Roman"/>
          <w:b w:val="false"/>
          <w:i w:val="false"/>
          <w:color w:val="000000"/>
          <w:sz w:val="28"/>
        </w:rPr>
        <w:t xml:space="preserve">
      30.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40"/>
    <w:bookmarkStart w:name="z44" w:id="41"/>
    <w:p>
      <w:pPr>
        <w:spacing w:after="0"/>
        <w:ind w:left="0"/>
        <w:jc w:val="both"/>
      </w:pPr>
      <w:r>
        <w:rPr>
          <w:rFonts w:ascii="Times New Roman"/>
          <w:b w:val="false"/>
          <w:i w:val="false"/>
          <w:color w:val="000000"/>
          <w:sz w:val="28"/>
        </w:rPr>
        <w:t>
      31. В поле 3 формы бланка указывается номер одобрения типа шасси (далее в настоящем разделе – одобрение), имеющий структуру, предусмотренную разделом II настоящих Правил.</w:t>
      </w:r>
    </w:p>
    <w:bookmarkEnd w:id="41"/>
    <w:bookmarkStart w:name="z45" w:id="42"/>
    <w:p>
      <w:pPr>
        <w:spacing w:after="0"/>
        <w:ind w:left="0"/>
        <w:jc w:val="both"/>
      </w:pPr>
      <w:r>
        <w:rPr>
          <w:rFonts w:ascii="Times New Roman"/>
          <w:b w:val="false"/>
          <w:i w:val="false"/>
          <w:color w:val="000000"/>
          <w:sz w:val="28"/>
        </w:rPr>
        <w:t>
      32. В поле 4 формы бланка указывается срок действия одобрения (дата начала и дата окончания срока действия одобрения),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42"/>
    <w:p>
      <w:pPr>
        <w:spacing w:after="0"/>
        <w:ind w:left="0"/>
        <w:jc w:val="both"/>
      </w:pPr>
      <w:r>
        <w:rPr>
          <w:rFonts w:ascii="Times New Roman"/>
          <w:b w:val="false"/>
          <w:i w:val="false"/>
          <w:color w:val="000000"/>
          <w:sz w:val="28"/>
        </w:rPr>
        <w:t>
      В случае если срок действия одобрения не установлен, в поле 4 указывается только дата начала срока действия одобрения, а в поле, предусмотренном для даты окончания срока действия одобрения, ставится прочерк.</w:t>
      </w:r>
    </w:p>
    <w:bookmarkStart w:name="z46" w:id="43"/>
    <w:p>
      <w:pPr>
        <w:spacing w:after="0"/>
        <w:ind w:left="0"/>
        <w:jc w:val="both"/>
      </w:pPr>
      <w:r>
        <w:rPr>
          <w:rFonts w:ascii="Times New Roman"/>
          <w:b w:val="false"/>
          <w:i w:val="false"/>
          <w:color w:val="000000"/>
          <w:sz w:val="28"/>
        </w:rPr>
        <w:t>
      33. В поле 5 формы бланка под словами "ОРГАН ПО СЕРТИФИКАЦИИ" указываются полное и сокращенное наименование органа по сертификации, оформившего одобрение,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43"/>
    <w:bookmarkStart w:name="z47" w:id="44"/>
    <w:p>
      <w:pPr>
        <w:spacing w:after="0"/>
        <w:ind w:left="0"/>
        <w:jc w:val="both"/>
      </w:pPr>
      <w:r>
        <w:rPr>
          <w:rFonts w:ascii="Times New Roman"/>
          <w:b w:val="false"/>
          <w:i w:val="false"/>
          <w:color w:val="000000"/>
          <w:sz w:val="28"/>
        </w:rPr>
        <w:t xml:space="preserve">
      34. В поле 6 формы бланка под словами "ШАССИ" приводится предусмотренная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таблица, в которой указываются следующие сведения (с учетом комментариев, указанных в таблице </w:t>
      </w:r>
      <w:r>
        <w:rPr>
          <w:rFonts w:ascii="Times New Roman"/>
          <w:b w:val="false"/>
          <w:i w:val="false"/>
          <w:color w:val="000000"/>
          <w:sz w:val="28"/>
        </w:rPr>
        <w:t>приложения № 15</w:t>
      </w:r>
      <w:r>
        <w:rPr>
          <w:rFonts w:ascii="Times New Roman"/>
          <w:b w:val="false"/>
          <w:i w:val="false"/>
          <w:color w:val="000000"/>
          <w:sz w:val="28"/>
        </w:rPr>
        <w:t xml:space="preserve"> к техническому регламенту):</w:t>
      </w:r>
    </w:p>
    <w:bookmarkEnd w:id="44"/>
    <w:p>
      <w:pPr>
        <w:spacing w:after="0"/>
        <w:ind w:left="0"/>
        <w:jc w:val="both"/>
      </w:pPr>
      <w:r>
        <w:rPr>
          <w:rFonts w:ascii="Times New Roman"/>
          <w:b w:val="false"/>
          <w:i w:val="false"/>
          <w:color w:val="000000"/>
          <w:sz w:val="28"/>
        </w:rPr>
        <w:t>
      а) в строке "МАРКА" – марка шасси, присвоенная изготовителем (в случае отсутствия у шасси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шасси, присвоенное изготовителем (в случае отсутствия у шасси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шасси, присвоенный изготовителем;</w:t>
      </w:r>
    </w:p>
    <w:p>
      <w:pPr>
        <w:spacing w:after="0"/>
        <w:ind w:left="0"/>
        <w:jc w:val="both"/>
      </w:pPr>
      <w:r>
        <w:rPr>
          <w:rFonts w:ascii="Times New Roman"/>
          <w:b w:val="false"/>
          <w:i w:val="false"/>
          <w:color w:val="000000"/>
          <w:sz w:val="28"/>
        </w:rPr>
        <w:t>
      г) в строке "МОДИФИКАЦИИ" – модификации, представляющие тип шасси (в случае отсутствия у шасси модификаций ставится прочерк);</w:t>
      </w:r>
    </w:p>
    <w:p>
      <w:pPr>
        <w:spacing w:after="0"/>
        <w:ind w:left="0"/>
        <w:jc w:val="both"/>
      </w:pPr>
      <w:r>
        <w:rPr>
          <w:rFonts w:ascii="Times New Roman"/>
          <w:b w:val="false"/>
          <w:i w:val="false"/>
          <w:color w:val="000000"/>
          <w:sz w:val="28"/>
        </w:rPr>
        <w:t xml:space="preserve">
      д) в строке "КАТЕГОРИЯ" – категория, к которой относится шасси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е) в строке "ЭКОЛОГИЧЕСКИЙ КЛАСС" – экологический класс шасси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шасси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ж) в строке "ВАРИАНТ ИЗГОТОВЛЕНИЯ" – один из следующих вариантов изготовления шасси:</w:t>
      </w:r>
    </w:p>
    <w:p>
      <w:pPr>
        <w:spacing w:after="0"/>
        <w:ind w:left="0"/>
        <w:jc w:val="both"/>
      </w:pPr>
      <w:r>
        <w:rPr>
          <w:rFonts w:ascii="Times New Roman"/>
          <w:b w:val="false"/>
          <w:i w:val="false"/>
          <w:color w:val="000000"/>
          <w:sz w:val="28"/>
        </w:rPr>
        <w:t>
      шасси с кабиной и двигателем;</w:t>
      </w:r>
    </w:p>
    <w:p>
      <w:pPr>
        <w:spacing w:after="0"/>
        <w:ind w:left="0"/>
        <w:jc w:val="both"/>
      </w:pPr>
      <w:r>
        <w:rPr>
          <w:rFonts w:ascii="Times New Roman"/>
          <w:b w:val="false"/>
          <w:i w:val="false"/>
          <w:color w:val="000000"/>
          <w:sz w:val="28"/>
        </w:rPr>
        <w:t>
      автобусное шасси без кузова для автобусов рамной конструкции;</w:t>
      </w:r>
    </w:p>
    <w:p>
      <w:pPr>
        <w:spacing w:after="0"/>
        <w:ind w:left="0"/>
        <w:jc w:val="both"/>
      </w:pPr>
      <w:r>
        <w:rPr>
          <w:rFonts w:ascii="Times New Roman"/>
          <w:b w:val="false"/>
          <w:i w:val="false"/>
          <w:color w:val="000000"/>
          <w:sz w:val="28"/>
        </w:rPr>
        <w:t>
      автобусное шасси без кузова для автобусов каркасной конструкции;</w:t>
      </w:r>
    </w:p>
    <w:p>
      <w:pPr>
        <w:spacing w:after="0"/>
        <w:ind w:left="0"/>
        <w:jc w:val="both"/>
      </w:pPr>
      <w:r>
        <w:rPr>
          <w:rFonts w:ascii="Times New Roman"/>
          <w:b w:val="false"/>
          <w:i w:val="false"/>
          <w:color w:val="000000"/>
          <w:sz w:val="28"/>
        </w:rPr>
        <w:t>
      грузовое шасси без кабины для изготовления транспортных средств со специальной кабиной;</w:t>
      </w:r>
    </w:p>
    <w:p>
      <w:pPr>
        <w:spacing w:after="0"/>
        <w:ind w:left="0"/>
        <w:jc w:val="both"/>
      </w:pPr>
      <w:r>
        <w:rPr>
          <w:rFonts w:ascii="Times New Roman"/>
          <w:b w:val="false"/>
          <w:i w:val="false"/>
          <w:color w:val="000000"/>
          <w:sz w:val="28"/>
        </w:rPr>
        <w:t>
      грузовое шасси с частично собранной кабиной (без задней стенки);</w:t>
      </w:r>
    </w:p>
    <w:p>
      <w:pPr>
        <w:spacing w:after="0"/>
        <w:ind w:left="0"/>
        <w:jc w:val="both"/>
      </w:pPr>
      <w:r>
        <w:rPr>
          <w:rFonts w:ascii="Times New Roman"/>
          <w:b w:val="false"/>
          <w:i w:val="false"/>
          <w:color w:val="000000"/>
          <w:sz w:val="28"/>
        </w:rPr>
        <w:t>
      шасси с передней частью кабины для изготовления автомобилей-домов;</w:t>
      </w:r>
    </w:p>
    <w:p>
      <w:pPr>
        <w:spacing w:after="0"/>
        <w:ind w:left="0"/>
        <w:jc w:val="both"/>
      </w:pPr>
      <w:r>
        <w:rPr>
          <w:rFonts w:ascii="Times New Roman"/>
          <w:b w:val="false"/>
          <w:i w:val="false"/>
          <w:color w:val="000000"/>
          <w:sz w:val="28"/>
        </w:rPr>
        <w:t>
      передняя часть шасси без кабины для изготовления автомобилей-домов;</w:t>
      </w:r>
    </w:p>
    <w:p>
      <w:pPr>
        <w:spacing w:after="0"/>
        <w:ind w:left="0"/>
        <w:jc w:val="both"/>
      </w:pPr>
      <w:r>
        <w:rPr>
          <w:rFonts w:ascii="Times New Roman"/>
          <w:b w:val="false"/>
          <w:i w:val="false"/>
          <w:color w:val="000000"/>
          <w:sz w:val="28"/>
        </w:rPr>
        <w:t>
      шасси прицепа;</w:t>
      </w:r>
    </w:p>
    <w:p>
      <w:pPr>
        <w:spacing w:after="0"/>
        <w:ind w:left="0"/>
        <w:jc w:val="both"/>
      </w:pPr>
      <w:r>
        <w:rPr>
          <w:rFonts w:ascii="Times New Roman"/>
          <w:b w:val="false"/>
          <w:i w:val="false"/>
          <w:color w:val="000000"/>
          <w:sz w:val="28"/>
        </w:rPr>
        <w:t>
      з)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и)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к) в строке "ПРЕДСТАВИТЕЛЬ ИЗГОТОВИТЕЛЯ И ЕГО АДРЕС" – полное наименование представителя изготовителя в каждом государстве-члене, сведения о его государственной регистрации в качестве юридического лица в соответствии с законодательством государства-члена на его территории, место нахождения (адрес юридического лица), фактический адрес, номера телефона и факса, адрес электронной почты (в случае отсутствия у изготовителя официального представителя ставится прочерк);</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p>
      <w:pPr>
        <w:spacing w:after="0"/>
        <w:ind w:left="0"/>
        <w:jc w:val="both"/>
      </w:pPr>
      <w:r>
        <w:rPr>
          <w:rFonts w:ascii="Times New Roman"/>
          <w:b w:val="false"/>
          <w:i w:val="false"/>
          <w:color w:val="000000"/>
          <w:sz w:val="28"/>
        </w:rPr>
        <w:t>
      м) в строке "ПОСТАВЩИК СБОРОЧНЫХ КОМПЛЕКТОВ И ЕГО АДРЕС" – полные наименования, места нахождения (адреса юридических лиц), фактические адреса организаций – изготовителей сборочных комплектов.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по процедуре, отличной от указанной в пункте 36 технического регламента, в данной строке ставится прочерк).</w:t>
      </w:r>
    </w:p>
    <w:bookmarkStart w:name="z48" w:id="45"/>
    <w:p>
      <w:pPr>
        <w:spacing w:after="0"/>
        <w:ind w:left="0"/>
        <w:jc w:val="both"/>
      </w:pPr>
      <w:r>
        <w:rPr>
          <w:rFonts w:ascii="Times New Roman"/>
          <w:b w:val="false"/>
          <w:i w:val="false"/>
          <w:color w:val="000000"/>
          <w:sz w:val="28"/>
        </w:rPr>
        <w:t>
      35. В поле 7 формы бланка приводится следующая запись:</w:t>
      </w:r>
    </w:p>
    <w:bookmarkEnd w:id="45"/>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 по перечню требований в соответствии с приложением № 2 к настоящему ОДОБРЕНИЮ ТИПА ШАССИ.".</w:t>
      </w:r>
    </w:p>
    <w:bookmarkStart w:name="z49" w:id="46"/>
    <w:p>
      <w:pPr>
        <w:spacing w:after="0"/>
        <w:ind w:left="0"/>
        <w:jc w:val="both"/>
      </w:pPr>
      <w:r>
        <w:rPr>
          <w:rFonts w:ascii="Times New Roman"/>
          <w:b w:val="false"/>
          <w:i w:val="false"/>
          <w:color w:val="000000"/>
          <w:sz w:val="28"/>
        </w:rPr>
        <w:t>
      36. В поле 8 формы бланка приводится одна из следующих формулировок:</w:t>
      </w:r>
    </w:p>
    <w:bookmarkEnd w:id="46"/>
    <w:p>
      <w:pPr>
        <w:spacing w:after="0"/>
        <w:ind w:left="0"/>
        <w:jc w:val="both"/>
      </w:pPr>
      <w:r>
        <w:rPr>
          <w:rFonts w:ascii="Times New Roman"/>
          <w:b w:val="false"/>
          <w:i w:val="false"/>
          <w:color w:val="000000"/>
          <w:sz w:val="28"/>
        </w:rPr>
        <w:t>
      а) при оформлении одобрения на серийно выпускаемую продукцию:</w:t>
      </w:r>
    </w:p>
    <w:p>
      <w:pPr>
        <w:spacing w:after="0"/>
        <w:ind w:left="0"/>
        <w:jc w:val="both"/>
      </w:pPr>
      <w:r>
        <w:rPr>
          <w:rFonts w:ascii="Times New Roman"/>
          <w:b w:val="false"/>
          <w:i w:val="false"/>
          <w:color w:val="000000"/>
          <w:sz w:val="28"/>
        </w:rPr>
        <w:t>
      "Действие данного ОДОБРЕНИЯ ТИПА ШАССИ распространяется на серийно выпускаемую продукцию.";</w:t>
      </w:r>
    </w:p>
    <w:p>
      <w:pPr>
        <w:spacing w:after="0"/>
        <w:ind w:left="0"/>
        <w:jc w:val="both"/>
      </w:pPr>
      <w:r>
        <w:rPr>
          <w:rFonts w:ascii="Times New Roman"/>
          <w:b w:val="false"/>
          <w:i w:val="false"/>
          <w:color w:val="000000"/>
          <w:sz w:val="28"/>
        </w:rPr>
        <w:t>
      б) при оформлении одобрения на идентифицированную партию шасси:</w:t>
      </w:r>
    </w:p>
    <w:p>
      <w:pPr>
        <w:spacing w:after="0"/>
        <w:ind w:left="0"/>
        <w:jc w:val="both"/>
      </w:pPr>
      <w:r>
        <w:rPr>
          <w:rFonts w:ascii="Times New Roman"/>
          <w:b w:val="false"/>
          <w:i w:val="false"/>
          <w:color w:val="000000"/>
          <w:sz w:val="28"/>
        </w:rPr>
        <w:t>
      "Действие данного ОДОБРЕНИЯ ТИПА ШАССИ распространяется на партию незавершенных транспортных средств (шасси) в количестве ____ шт. с идентификационными номерами (VIN) с _______ по _______.".</w:t>
      </w:r>
    </w:p>
    <w:p>
      <w:pPr>
        <w:spacing w:after="0"/>
        <w:ind w:left="0"/>
        <w:jc w:val="both"/>
      </w:pPr>
      <w:r>
        <w:rPr>
          <w:rFonts w:ascii="Times New Roman"/>
          <w:b w:val="false"/>
          <w:i w:val="false"/>
          <w:color w:val="000000"/>
          <w:sz w:val="28"/>
        </w:rPr>
        <w:t>
      В первом поле указывается объем партии (цифрами и в скобках прописью), на которую оформляется одобрение. Во втором и третьем полях в случае оформления одобрения на партию шасси с номерами VIN, идущими в порядке возрастания без пропуска номеров, указываются соответственно первый и последний номера VIN шасси, составляющих партию. В случае если номера VIN идут не по порядку, после слова "(VIN)" без предлогов "с" и "по" указываются номера VIN через запятую в порядке возрастания производственных номеров шасси, составляющих партию;</w:t>
      </w:r>
    </w:p>
    <w:p>
      <w:pPr>
        <w:spacing w:after="0"/>
        <w:ind w:left="0"/>
        <w:jc w:val="both"/>
      </w:pPr>
      <w:r>
        <w:rPr>
          <w:rFonts w:ascii="Times New Roman"/>
          <w:b w:val="false"/>
          <w:i w:val="false"/>
          <w:color w:val="000000"/>
          <w:sz w:val="28"/>
        </w:rPr>
        <w:t xml:space="preserve">
      в) при оформлении одобрения на неидентифицированную партию шасси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технического регламента:</w:t>
      </w:r>
    </w:p>
    <w:p>
      <w:pPr>
        <w:spacing w:after="0"/>
        <w:ind w:left="0"/>
        <w:jc w:val="both"/>
      </w:pPr>
      <w:r>
        <w:rPr>
          <w:rFonts w:ascii="Times New Roman"/>
          <w:b w:val="false"/>
          <w:i w:val="false"/>
          <w:color w:val="000000"/>
          <w:sz w:val="28"/>
        </w:rPr>
        <w:t>
      "Действие данного ОДОБРЕНИЯ ТИПА ШАССИ распространяется на партию шасси в количестве ____ шт.".</w:t>
      </w:r>
    </w:p>
    <w:p>
      <w:pPr>
        <w:spacing w:after="0"/>
        <w:ind w:left="0"/>
        <w:jc w:val="both"/>
      </w:pPr>
      <w:r>
        <w:rPr>
          <w:rFonts w:ascii="Times New Roman"/>
          <w:b w:val="false"/>
          <w:i w:val="false"/>
          <w:color w:val="000000"/>
          <w:sz w:val="28"/>
        </w:rPr>
        <w:t>
      В поле приводится объем партии (цифрами и в скобках прописью), на которую оформляется одобрение.</w:t>
      </w:r>
    </w:p>
    <w:bookmarkStart w:name="z50" w:id="47"/>
    <w:p>
      <w:pPr>
        <w:spacing w:after="0"/>
        <w:ind w:left="0"/>
        <w:jc w:val="both"/>
      </w:pPr>
      <w:r>
        <w:rPr>
          <w:rFonts w:ascii="Times New Roman"/>
          <w:b w:val="false"/>
          <w:i w:val="false"/>
          <w:color w:val="000000"/>
          <w:sz w:val="28"/>
        </w:rPr>
        <w:t>
      37. В поле 9 формы бланка приводится следующая запись:</w:t>
      </w:r>
    </w:p>
    <w:bookmarkEnd w:id="47"/>
    <w:p>
      <w:pPr>
        <w:spacing w:after="0"/>
        <w:ind w:left="0"/>
        <w:jc w:val="both"/>
      </w:pPr>
      <w:r>
        <w:rPr>
          <w:rFonts w:ascii="Times New Roman"/>
          <w:b w:val="false"/>
          <w:i w:val="false"/>
          <w:color w:val="000000"/>
          <w:sz w:val="28"/>
        </w:rPr>
        <w:t>
      "Данное ОДОБРЕНИЕ ТИПА ШАССИ без приложений недействительно.</w:t>
      </w:r>
    </w:p>
    <w:p>
      <w:pPr>
        <w:spacing w:after="0"/>
        <w:ind w:left="0"/>
        <w:jc w:val="both"/>
      </w:pPr>
      <w:r>
        <w:rPr>
          <w:rFonts w:ascii="Times New Roman"/>
          <w:b w:val="false"/>
          <w:i w:val="false"/>
          <w:color w:val="000000"/>
          <w:sz w:val="28"/>
        </w:rPr>
        <w:t>
      Приложение № 1. Общие характеристики шасси</w:t>
      </w:r>
    </w:p>
    <w:p>
      <w:pPr>
        <w:spacing w:after="0"/>
        <w:ind w:left="0"/>
        <w:jc w:val="both"/>
      </w:pPr>
      <w:r>
        <w:rPr>
          <w:rFonts w:ascii="Times New Roman"/>
          <w:b w:val="false"/>
          <w:i w:val="false"/>
          <w:color w:val="000000"/>
          <w:sz w:val="28"/>
        </w:rPr>
        <w:t>
      Приложение № 2. Перечень документов, явившихся основанием для оформления ОДОБРЕНИЯ ТИПА ШАССИ</w:t>
      </w:r>
    </w:p>
    <w:p>
      <w:pPr>
        <w:spacing w:after="0"/>
        <w:ind w:left="0"/>
        <w:jc w:val="both"/>
      </w:pPr>
      <w:r>
        <w:rPr>
          <w:rFonts w:ascii="Times New Roman"/>
          <w:b w:val="false"/>
          <w:i w:val="false"/>
          <w:color w:val="000000"/>
          <w:sz w:val="28"/>
        </w:rPr>
        <w:t>
      Приложение № 3. Описание маркировки шасси</w:t>
      </w:r>
    </w:p>
    <w:p>
      <w:pPr>
        <w:spacing w:after="0"/>
        <w:ind w:left="0"/>
        <w:jc w:val="both"/>
      </w:pPr>
      <w:r>
        <w:rPr>
          <w:rFonts w:ascii="Times New Roman"/>
          <w:b w:val="false"/>
          <w:i w:val="false"/>
          <w:color w:val="000000"/>
          <w:sz w:val="28"/>
        </w:rPr>
        <w:t>
      Приложение № 4. Общий вид шасси на ___ страницах".</w:t>
      </w:r>
    </w:p>
    <w:p>
      <w:pPr>
        <w:spacing w:after="0"/>
        <w:ind w:left="0"/>
        <w:jc w:val="both"/>
      </w:pPr>
      <w:r>
        <w:rPr>
          <w:rFonts w:ascii="Times New Roman"/>
          <w:b w:val="false"/>
          <w:i w:val="false"/>
          <w:color w:val="000000"/>
          <w:sz w:val="28"/>
        </w:rPr>
        <w:t>
      В поле указывается общее количество страниц.</w:t>
      </w:r>
    </w:p>
    <w:bookmarkStart w:name="z51" w:id="48"/>
    <w:p>
      <w:pPr>
        <w:spacing w:after="0"/>
        <w:ind w:left="0"/>
        <w:jc w:val="both"/>
      </w:pPr>
      <w:r>
        <w:rPr>
          <w:rFonts w:ascii="Times New Roman"/>
          <w:b w:val="false"/>
          <w:i w:val="false"/>
          <w:color w:val="000000"/>
          <w:sz w:val="28"/>
        </w:rPr>
        <w:t>
      38. В поле 10 формы бланка под словами "ДОПОЛНИТЕЛЬНАЯ ИНФОРМАЦИЯ" указывается дополнительная информация о шасси (например, об ограничении перемещения своим ходом и т.д.) (в случае отсутствия дополнительной информации ставится прочерк).</w:t>
      </w:r>
    </w:p>
    <w:bookmarkEnd w:id="48"/>
    <w:bookmarkStart w:name="z52" w:id="49"/>
    <w:p>
      <w:pPr>
        <w:spacing w:after="0"/>
        <w:ind w:left="0"/>
        <w:jc w:val="both"/>
      </w:pPr>
      <w:r>
        <w:rPr>
          <w:rFonts w:ascii="Times New Roman"/>
          <w:b w:val="false"/>
          <w:i w:val="false"/>
          <w:color w:val="000000"/>
          <w:sz w:val="28"/>
        </w:rPr>
        <w:t>
      39. В поле 11 формы бланка указываются инициалы и фамилия руководителя (уполномоченного лица) органа по сертификации, оформившего одобрение.</w:t>
      </w:r>
    </w:p>
    <w:bookmarkEnd w:id="49"/>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53" w:id="50"/>
    <w:p>
      <w:pPr>
        <w:spacing w:after="0"/>
        <w:ind w:left="0"/>
        <w:jc w:val="both"/>
      </w:pPr>
      <w:r>
        <w:rPr>
          <w:rFonts w:ascii="Times New Roman"/>
          <w:b w:val="false"/>
          <w:i w:val="false"/>
          <w:color w:val="000000"/>
          <w:sz w:val="28"/>
        </w:rPr>
        <w:t>
      40. В поле 12 формы бланка указывается дата оформления одобрения, которая должна совпадать с датой внесения записи об оформляемом одобрении в реестр одобрений типа шасси органа по сертификации.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50"/>
    <w:bookmarkStart w:name="z54" w:id="51"/>
    <w:p>
      <w:pPr>
        <w:spacing w:after="0"/>
        <w:ind w:left="0"/>
        <w:jc w:val="both"/>
      </w:pPr>
      <w:r>
        <w:rPr>
          <w:rFonts w:ascii="Times New Roman"/>
          <w:b w:val="false"/>
          <w:i w:val="false"/>
          <w:color w:val="000000"/>
          <w:sz w:val="28"/>
        </w:rPr>
        <w:t>
      41. В поле 13 формы бланка приводится следующая запись:</w:t>
      </w:r>
    </w:p>
    <w:bookmarkEnd w:id="51"/>
    <w:p>
      <w:pPr>
        <w:spacing w:after="0"/>
        <w:ind w:left="0"/>
        <w:jc w:val="both"/>
      </w:pPr>
      <w:r>
        <w:rPr>
          <w:rFonts w:ascii="Times New Roman"/>
          <w:b w:val="false"/>
          <w:i w:val="false"/>
          <w:color w:val="000000"/>
          <w:sz w:val="28"/>
        </w:rPr>
        <w:t>
      "ОДОБРЕНИЕ ТИПА ШАССИ УТВЕРЖДЕНО.".</w:t>
      </w:r>
    </w:p>
    <w:bookmarkStart w:name="z55" w:id="52"/>
    <w:p>
      <w:pPr>
        <w:spacing w:after="0"/>
        <w:ind w:left="0"/>
        <w:jc w:val="both"/>
      </w:pPr>
      <w:r>
        <w:rPr>
          <w:rFonts w:ascii="Times New Roman"/>
          <w:b w:val="false"/>
          <w:i w:val="false"/>
          <w:color w:val="000000"/>
          <w:sz w:val="28"/>
        </w:rPr>
        <w:t>
      42. В поле 14 формы бланка после знака "№" указывается номер одобрения, приведенный в поле 3 на 1-й странице одобрения. В поле после слова "от" приводится дата внесения записи об оформляемом одобрении в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52"/>
    <w:bookmarkStart w:name="z56" w:id="53"/>
    <w:p>
      <w:pPr>
        <w:spacing w:after="0"/>
        <w:ind w:left="0"/>
        <w:jc w:val="both"/>
      </w:pPr>
      <w:r>
        <w:rPr>
          <w:rFonts w:ascii="Times New Roman"/>
          <w:b w:val="false"/>
          <w:i w:val="false"/>
          <w:color w:val="000000"/>
          <w:sz w:val="28"/>
        </w:rPr>
        <w:t>
      43. В поле 15 формы бланка приводится сокращенное наименование органа государственного управления государства-члена, уполномоченного на утверждение одобрений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w:t>
      </w:r>
    </w:p>
    <w:bookmarkEnd w:id="53"/>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одобрения и приложений к одобрению заверяются печатью органа государственного управления государства-члена, уполномоченного на утверждение одобрений.</w:t>
      </w:r>
    </w:p>
    <w:bookmarkStart w:name="z57" w:id="54"/>
    <w:p>
      <w:pPr>
        <w:spacing w:after="0"/>
        <w:ind w:left="0"/>
        <w:jc w:val="both"/>
      </w:pPr>
      <w:r>
        <w:rPr>
          <w:rFonts w:ascii="Times New Roman"/>
          <w:b w:val="false"/>
          <w:i w:val="false"/>
          <w:color w:val="000000"/>
          <w:sz w:val="28"/>
        </w:rPr>
        <w:t xml:space="preserve">
      44. В случае если вносимые в одобрение или приложение к одобрению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54"/>
    <w:bookmarkStart w:name="z58" w:id="55"/>
    <w:p>
      <w:pPr>
        <w:spacing w:after="0"/>
        <w:ind w:left="0"/>
        <w:jc w:val="both"/>
      </w:pPr>
      <w:r>
        <w:rPr>
          <w:rFonts w:ascii="Times New Roman"/>
          <w:b w:val="false"/>
          <w:i w:val="false"/>
          <w:color w:val="000000"/>
          <w:sz w:val="28"/>
        </w:rPr>
        <w:t>
      45. Оформление одобрения или приложения к одобрению на дополнительных листах бланка осуществляется следующим образом:</w:t>
      </w:r>
    </w:p>
    <w:bookmarkEnd w:id="55"/>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одобрения, проставленный на 1-й странице одобрения;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одобрения начинается с цифры 2;</w:t>
      </w:r>
    </w:p>
    <w:p>
      <w:pPr>
        <w:spacing w:after="0"/>
        <w:ind w:left="0"/>
        <w:jc w:val="both"/>
      </w:pPr>
      <w:r>
        <w:rPr>
          <w:rFonts w:ascii="Times New Roman"/>
          <w:b w:val="false"/>
          <w:i w:val="false"/>
          <w:color w:val="000000"/>
          <w:sz w:val="28"/>
        </w:rPr>
        <w:t>
      в) в поле "Одобрение типа шасси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г) в случае использования дополнительных листов при заполнении приложений к одобрению под словами "Одобрение типа шасси №" приводится запись "Приложение №__" (в поле указывается номер приложения к одобрению).</w:t>
      </w:r>
    </w:p>
    <w:bookmarkStart w:name="z59" w:id="56"/>
    <w:p>
      <w:pPr>
        <w:spacing w:after="0"/>
        <w:ind w:left="0"/>
        <w:jc w:val="both"/>
      </w:pPr>
      <w:r>
        <w:rPr>
          <w:rFonts w:ascii="Times New Roman"/>
          <w:b w:val="false"/>
          <w:i w:val="false"/>
          <w:color w:val="000000"/>
          <w:sz w:val="28"/>
        </w:rPr>
        <w:t xml:space="preserve">
      46. При заполнении приложений к одобрению в соответствии с приложением № 15 к техническому регламенту применяется форма бланка, предусмотренная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56"/>
    <w:bookmarkStart w:name="z60" w:id="57"/>
    <w:p>
      <w:pPr>
        <w:spacing w:after="0"/>
        <w:ind w:left="0"/>
        <w:jc w:val="both"/>
      </w:pPr>
      <w:r>
        <w:rPr>
          <w:rFonts w:ascii="Times New Roman"/>
          <w:b w:val="false"/>
          <w:i w:val="false"/>
          <w:color w:val="000000"/>
          <w:sz w:val="28"/>
        </w:rPr>
        <w:t>
      47. Приложения к одобрению оформляются следующим образом:</w:t>
      </w:r>
    </w:p>
    <w:bookmarkEnd w:id="57"/>
    <w:p>
      <w:pPr>
        <w:spacing w:after="0"/>
        <w:ind w:left="0"/>
        <w:jc w:val="both"/>
      </w:pPr>
      <w:r>
        <w:rPr>
          <w:rFonts w:ascii="Times New Roman"/>
          <w:b w:val="false"/>
          <w:i w:val="false"/>
          <w:color w:val="000000"/>
          <w:sz w:val="28"/>
        </w:rPr>
        <w:t>
      а) в поле "Стр." указывается номер страницы по порядку, начиная с 1-й страницы одобрения (с учетом нумерации дополнительных листов);</w:t>
      </w:r>
    </w:p>
    <w:p>
      <w:pPr>
        <w:spacing w:after="0"/>
        <w:ind w:left="0"/>
        <w:jc w:val="both"/>
      </w:pPr>
      <w:r>
        <w:rPr>
          <w:rFonts w:ascii="Times New Roman"/>
          <w:b w:val="false"/>
          <w:i w:val="false"/>
          <w:color w:val="000000"/>
          <w:sz w:val="28"/>
        </w:rPr>
        <w:t xml:space="preserve">
      б) в поле "Приложение №" указывается номер приложения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поле "к одобрению типа шасси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xml:space="preserve">
      г) далее приводится текст приложений по форме, предусмотренной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в соответствии с пунктами 48 – 51 настоящих Правил.</w:t>
      </w:r>
    </w:p>
    <w:bookmarkStart w:name="z61" w:id="5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Приложение № 1</w:t>
      </w:r>
      <w:r>
        <w:rPr>
          <w:rFonts w:ascii="Times New Roman"/>
          <w:b w:val="false"/>
          <w:i w:val="false"/>
          <w:color w:val="000000"/>
          <w:sz w:val="28"/>
        </w:rPr>
        <w:t xml:space="preserve"> к одобрению оформляется следующим образом:</w:t>
      </w:r>
    </w:p>
    <w:bookmarkEnd w:id="58"/>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"ОБЩИЕ ХАРАКТЕРИСТИКИ ШАССИ";</w:t>
      </w:r>
    </w:p>
    <w:p>
      <w:pPr>
        <w:spacing w:after="0"/>
        <w:ind w:left="0"/>
        <w:jc w:val="both"/>
      </w:pPr>
      <w:r>
        <w:rPr>
          <w:rFonts w:ascii="Times New Roman"/>
          <w:b w:val="false"/>
          <w:i w:val="false"/>
          <w:color w:val="000000"/>
          <w:sz w:val="28"/>
        </w:rPr>
        <w:t xml:space="preserve">
      б) далее приводится информация, содержащая общие характеристики шасси, по форме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исходя из категории и конструкции шасси.</w:t>
      </w:r>
    </w:p>
    <w:p>
      <w:pPr>
        <w:spacing w:after="0"/>
        <w:ind w:left="0"/>
        <w:jc w:val="both"/>
      </w:pPr>
      <w:r>
        <w:rPr>
          <w:rFonts w:ascii="Times New Roman"/>
          <w:b w:val="false"/>
          <w:i w:val="false"/>
          <w:color w:val="000000"/>
          <w:sz w:val="28"/>
        </w:rPr>
        <w:t>
      Описание общих характеристик шасси должно обеспечивать их однозначное толкование. Для этих целей допускается представлять эти сведения в виде таблицы с привязкой к модификациям, двигателям и т. п.</w:t>
      </w:r>
    </w:p>
    <w:p>
      <w:pPr>
        <w:spacing w:after="0"/>
        <w:ind w:left="0"/>
        <w:jc w:val="both"/>
      </w:pPr>
      <w:r>
        <w:rPr>
          <w:rFonts w:ascii="Times New Roman"/>
          <w:b w:val="false"/>
          <w:i w:val="false"/>
          <w:color w:val="000000"/>
          <w:sz w:val="28"/>
        </w:rPr>
        <w:t xml:space="preserve">
      Описание общих характеристик шасси приводится с учетом комментариев, указанных в таблице </w:t>
      </w:r>
      <w:r>
        <w:rPr>
          <w:rFonts w:ascii="Times New Roman"/>
          <w:b w:val="false"/>
          <w:i w:val="false"/>
          <w:color w:val="000000"/>
          <w:sz w:val="28"/>
        </w:rPr>
        <w:t>приложения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строке "Оборудование шасси" может быть указано приведенное заявителем в общем техническом описании оборудование шасси. В данной строке в обязательном порядке указываются сведения об оборудовании шасси аппаратурой спутниковой навигации, устройством (системой) вызова экстренных оперативных служб;</w:t>
      </w:r>
    </w:p>
    <w:p>
      <w:pPr>
        <w:spacing w:after="0"/>
        <w:ind w:left="0"/>
        <w:jc w:val="both"/>
      </w:pPr>
      <w:r>
        <w:rPr>
          <w:rFonts w:ascii="Times New Roman"/>
          <w:b w:val="false"/>
          <w:i w:val="false"/>
          <w:color w:val="000000"/>
          <w:sz w:val="28"/>
        </w:rPr>
        <w:t xml:space="preserve">
      г) реквизит подписи руководителя органа по сертификации оформляется в соответствии с подпунктом "г"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 в случае если для заполнения </w:t>
      </w:r>
      <w:r>
        <w:rPr>
          <w:rFonts w:ascii="Times New Roman"/>
          <w:b w:val="false"/>
          <w:i w:val="false"/>
          <w:color w:val="000000"/>
          <w:sz w:val="28"/>
        </w:rPr>
        <w:t>приложения № 1</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2" w:id="5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Приложение № 2</w:t>
      </w:r>
      <w:r>
        <w:rPr>
          <w:rFonts w:ascii="Times New Roman"/>
          <w:b w:val="false"/>
          <w:i w:val="false"/>
          <w:color w:val="000000"/>
          <w:sz w:val="28"/>
        </w:rPr>
        <w:t xml:space="preserve"> к одобрению оформляется следующим образом:</w:t>
      </w:r>
    </w:p>
    <w:bookmarkEnd w:id="59"/>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"Перечень документов, явившихся основанием для оформления ОДОБРЕНИЯ ТИПА ШАССИ";</w:t>
      </w:r>
    </w:p>
    <w:p>
      <w:pPr>
        <w:spacing w:after="0"/>
        <w:ind w:left="0"/>
        <w:jc w:val="both"/>
      </w:pPr>
      <w:r>
        <w:rPr>
          <w:rFonts w:ascii="Times New Roman"/>
          <w:b w:val="false"/>
          <w:i w:val="false"/>
          <w:color w:val="000000"/>
          <w:sz w:val="28"/>
        </w:rPr>
        <w:t xml:space="preserve">
      б) далее приводится таблица документов, явившихся основанием для оформления одобрения,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графе "Элементы объектов технического регулирования, в отношении которых установлены требования безопасности" таблицы указывается наименование соответствующего элемента или свойства объекта технического регулирования, а также документ, соответствие которому обеспечивает выполнение требования технического регламента и который используется для целей оценки соответствия шасси техническому регламенту (в зависимости от категории и конструкции шасси).</w:t>
      </w:r>
    </w:p>
    <w:p>
      <w:pPr>
        <w:spacing w:after="0"/>
        <w:ind w:left="0"/>
        <w:jc w:val="both"/>
      </w:pPr>
      <w:r>
        <w:rPr>
          <w:rFonts w:ascii="Times New Roman"/>
          <w:b w:val="false"/>
          <w:i w:val="false"/>
          <w:color w:val="000000"/>
          <w:sz w:val="28"/>
        </w:rPr>
        <w:t>
      Наименование элемента или свойства объекта технического регулирования, а также наименование документа, соответствие которому обеспечивает выполнение требования технического регламента, должны соответствовать формулировкам, указанным в приложении № 2 к техническому регламенту, при этом слова "к настоящему техническому регламенту" заменяются словами "к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11</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"Выступающие части конструкции, пункт 11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12</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"Кондиционеры и холодильное оборудование, пункт 12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13</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"Возможность оснащения аппаратурой спутниковой навигации, пункт 13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14</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"Возможность оснащения тахографами, пункт 14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15</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"Интерфейс, пункт 15 ТР ТС 018/2011".</w:t>
      </w:r>
    </w:p>
    <w:p>
      <w:pPr>
        <w:spacing w:after="0"/>
        <w:ind w:left="0"/>
        <w:jc w:val="both"/>
      </w:pPr>
      <w:r>
        <w:rPr>
          <w:rFonts w:ascii="Times New Roman"/>
          <w:b w:val="false"/>
          <w:i w:val="false"/>
          <w:color w:val="000000"/>
          <w:sz w:val="28"/>
        </w:rPr>
        <w:t xml:space="preserve">
      Для требований, предусмотренных </w:t>
      </w:r>
      <w:r>
        <w:rPr>
          <w:rFonts w:ascii="Times New Roman"/>
          <w:b w:val="false"/>
          <w:i w:val="false"/>
          <w:color w:val="000000"/>
          <w:sz w:val="28"/>
        </w:rPr>
        <w:t>приложением № 7</w:t>
      </w:r>
      <w:r>
        <w:rPr>
          <w:rFonts w:ascii="Times New Roman"/>
          <w:b w:val="false"/>
          <w:i w:val="false"/>
          <w:color w:val="000000"/>
          <w:sz w:val="28"/>
        </w:rPr>
        <w:t xml:space="preserve"> к техническому регламенту, в данной графе указывается:</w:t>
      </w:r>
    </w:p>
    <w:p>
      <w:pPr>
        <w:spacing w:after="0"/>
        <w:ind w:left="0"/>
        <w:jc w:val="both"/>
      </w:pPr>
      <w:r>
        <w:rPr>
          <w:rFonts w:ascii="Times New Roman"/>
          <w:b w:val="false"/>
          <w:i w:val="false"/>
          <w:color w:val="000000"/>
          <w:sz w:val="28"/>
        </w:rPr>
        <w:t xml:space="preserve">
      "Маркировка и возможность идентификации, </w:t>
      </w:r>
      <w:r>
        <w:rPr>
          <w:rFonts w:ascii="Times New Roman"/>
          <w:b w:val="false"/>
          <w:i w:val="false"/>
          <w:color w:val="000000"/>
          <w:sz w:val="28"/>
        </w:rPr>
        <w:t>приложение № 7</w:t>
      </w:r>
      <w:r>
        <w:rPr>
          <w:rFonts w:ascii="Times New Roman"/>
          <w:b w:val="false"/>
          <w:i w:val="false"/>
          <w:color w:val="000000"/>
          <w:sz w:val="28"/>
        </w:rPr>
        <w:t xml:space="preserve"> к ТР ТС 018/2011".</w:t>
      </w:r>
    </w:p>
    <w:p>
      <w:pPr>
        <w:spacing w:after="0"/>
        <w:ind w:left="0"/>
        <w:jc w:val="both"/>
      </w:pPr>
      <w:r>
        <w:rPr>
          <w:rFonts w:ascii="Times New Roman"/>
          <w:b w:val="false"/>
          <w:i w:val="false"/>
          <w:color w:val="000000"/>
          <w:sz w:val="28"/>
        </w:rPr>
        <w:t>
      В графе "Наименование и происхождение документа, подтверждающего соответствие" таблицы применительно к каждому требованию технического регламента указываются:</w:t>
      </w:r>
    </w:p>
    <w:p>
      <w:pPr>
        <w:spacing w:after="0"/>
        <w:ind w:left="0"/>
        <w:jc w:val="both"/>
      </w:pPr>
      <w:r>
        <w:rPr>
          <w:rFonts w:ascii="Times New Roman"/>
          <w:b w:val="false"/>
          <w:i w:val="false"/>
          <w:color w:val="000000"/>
          <w:sz w:val="28"/>
        </w:rPr>
        <w:t>
      наименование документа, подтверждающего соответствие шасси отдельным требованиям технического регламента:</w:t>
      </w:r>
    </w:p>
    <w:p>
      <w:pPr>
        <w:spacing w:after="0"/>
        <w:ind w:left="0"/>
        <w:jc w:val="both"/>
      </w:pPr>
      <w:r>
        <w:rPr>
          <w:rFonts w:ascii="Times New Roman"/>
          <w:b w:val="false"/>
          <w:i w:val="false"/>
          <w:color w:val="000000"/>
          <w:sz w:val="28"/>
        </w:rPr>
        <w:t>
      при представлении заявителем сообщения об официальном утверждении типа шасси, выданного в соответствии с Правилами ООН, указывается слово "сообщение";</w:t>
      </w:r>
    </w:p>
    <w:p>
      <w:pPr>
        <w:spacing w:after="0"/>
        <w:ind w:left="0"/>
        <w:jc w:val="both"/>
      </w:pPr>
      <w:r>
        <w:rPr>
          <w:rFonts w:ascii="Times New Roman"/>
          <w:b w:val="false"/>
          <w:i w:val="false"/>
          <w:color w:val="000000"/>
          <w:sz w:val="28"/>
        </w:rPr>
        <w:t>
      при представлении заявителем сертификата соответствия указываются слова "сертификат соответствия";</w:t>
      </w:r>
    </w:p>
    <w:p>
      <w:pPr>
        <w:spacing w:after="0"/>
        <w:ind w:left="0"/>
        <w:jc w:val="both"/>
      </w:pPr>
      <w:r>
        <w:rPr>
          <w:rFonts w:ascii="Times New Roman"/>
          <w:b w:val="false"/>
          <w:i w:val="false"/>
          <w:color w:val="000000"/>
          <w:sz w:val="28"/>
        </w:rPr>
        <w:t>
      при представлении заявителем декларации о соответствии указываются слова "декларация о соответствии";</w:t>
      </w:r>
    </w:p>
    <w:p>
      <w:pPr>
        <w:spacing w:after="0"/>
        <w:ind w:left="0"/>
        <w:jc w:val="both"/>
      </w:pPr>
      <w:r>
        <w:rPr>
          <w:rFonts w:ascii="Times New Roman"/>
          <w:b w:val="false"/>
          <w:i w:val="false"/>
          <w:color w:val="000000"/>
          <w:sz w:val="28"/>
        </w:rPr>
        <w:t>
      при представлении заявителем протокола испытаний, протокола экспертизы и иных видов протоколов указывается слово "протокол";</w:t>
      </w:r>
    </w:p>
    <w:p>
      <w:pPr>
        <w:spacing w:after="0"/>
        <w:ind w:left="0"/>
        <w:jc w:val="both"/>
      </w:pPr>
      <w:r>
        <w:rPr>
          <w:rFonts w:ascii="Times New Roman"/>
          <w:b w:val="false"/>
          <w:i w:val="false"/>
          <w:color w:val="000000"/>
          <w:sz w:val="28"/>
        </w:rPr>
        <w:t>
      в иных предусмотренных техническим регламентом случаях указывается полное наименование документа, подтверждающего соответствие шасси отдельным требованиям технического регламента;</w:t>
      </w:r>
    </w:p>
    <w:p>
      <w:pPr>
        <w:spacing w:after="0"/>
        <w:ind w:left="0"/>
        <w:jc w:val="both"/>
      </w:pPr>
      <w:r>
        <w:rPr>
          <w:rFonts w:ascii="Times New Roman"/>
          <w:b w:val="false"/>
          <w:i w:val="false"/>
          <w:color w:val="000000"/>
          <w:sz w:val="28"/>
        </w:rPr>
        <w:t>
      полное наименование организации, выдавшей документ, подтверждающий соответствие шасси отдельным требованиям технического регламента, реквизиты аттестата аккредитации (при наличии), государство, на территории которого указанная организация зарегистрирована в качестве юридического лица.</w:t>
      </w:r>
    </w:p>
    <w:p>
      <w:pPr>
        <w:spacing w:after="0"/>
        <w:ind w:left="0"/>
        <w:jc w:val="both"/>
      </w:pPr>
      <w:r>
        <w:rPr>
          <w:rFonts w:ascii="Times New Roman"/>
          <w:b w:val="false"/>
          <w:i w:val="false"/>
          <w:color w:val="000000"/>
          <w:sz w:val="28"/>
        </w:rPr>
        <w:t>
      В графе "Номер документа и дата выпуска" таблицы указываются номер документа, явившегося основанием для оформления одобрения, дата его выдачи и дата окончания срока действия (при наличии).</w:t>
      </w:r>
    </w:p>
    <w:p>
      <w:pPr>
        <w:spacing w:after="0"/>
        <w:ind w:left="0"/>
        <w:jc w:val="both"/>
      </w:pPr>
      <w:r>
        <w:rPr>
          <w:rFonts w:ascii="Times New Roman"/>
          <w:b w:val="false"/>
          <w:i w:val="false"/>
          <w:color w:val="000000"/>
          <w:sz w:val="28"/>
        </w:rPr>
        <w:t>
      В случае повторения в таблице информации, изложенной в предыдущей строке, в последующих строках указывается символ повтора (тире – кавычки – тире);</w:t>
      </w:r>
    </w:p>
    <w:p>
      <w:pPr>
        <w:spacing w:after="0"/>
        <w:ind w:left="0"/>
        <w:jc w:val="both"/>
      </w:pPr>
      <w:r>
        <w:rPr>
          <w:rFonts w:ascii="Times New Roman"/>
          <w:b w:val="false"/>
          <w:i w:val="false"/>
          <w:color w:val="000000"/>
          <w:sz w:val="28"/>
        </w:rPr>
        <w:t>
      в) Для Правил ЕЭК ООН № 30, 54, 75, 88, 117 после таблицы приводится следующая запись:</w:t>
      </w:r>
    </w:p>
    <w:p>
      <w:pPr>
        <w:spacing w:after="0"/>
        <w:ind w:left="0"/>
        <w:jc w:val="both"/>
      </w:pPr>
      <w:r>
        <w:rPr>
          <w:rFonts w:ascii="Times New Roman"/>
          <w:b w:val="false"/>
          <w:i w:val="false"/>
          <w:color w:val="000000"/>
          <w:sz w:val="28"/>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предоставления в орган по сертификации информации об указанной маркировке.";</w:t>
      </w:r>
    </w:p>
    <w:p>
      <w:pPr>
        <w:spacing w:after="0"/>
        <w:ind w:left="0"/>
        <w:jc w:val="both"/>
      </w:pPr>
      <w:r>
        <w:rPr>
          <w:rFonts w:ascii="Times New Roman"/>
          <w:b w:val="false"/>
          <w:i w:val="false"/>
          <w:color w:val="000000"/>
          <w:sz w:val="28"/>
        </w:rPr>
        <w:t xml:space="preserve">
      г) реквизит подписи руководителя органа по сертификации оформляется в соответствии с подпунктом "г"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 в случае если для заполнения </w:t>
      </w:r>
      <w:r>
        <w:rPr>
          <w:rFonts w:ascii="Times New Roman"/>
          <w:b w:val="false"/>
          <w:i w:val="false"/>
          <w:color w:val="000000"/>
          <w:sz w:val="28"/>
        </w:rPr>
        <w:t>приложения № 2</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3" w:id="6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Приложение № 3</w:t>
      </w:r>
      <w:r>
        <w:rPr>
          <w:rFonts w:ascii="Times New Roman"/>
          <w:b w:val="false"/>
          <w:i w:val="false"/>
          <w:color w:val="000000"/>
          <w:sz w:val="28"/>
        </w:rPr>
        <w:t xml:space="preserve"> к одобрению оформляется следующим образом:</w:t>
      </w:r>
    </w:p>
    <w:bookmarkEnd w:id="60"/>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"ОПИСАНИЕ МАРКИРОВКИ ШАССИ";</w:t>
      </w:r>
    </w:p>
    <w:p>
      <w:pPr>
        <w:spacing w:after="0"/>
        <w:ind w:left="0"/>
        <w:jc w:val="both"/>
      </w:pPr>
      <w:r>
        <w:rPr>
          <w:rFonts w:ascii="Times New Roman"/>
          <w:b w:val="false"/>
          <w:i w:val="false"/>
          <w:color w:val="000000"/>
          <w:sz w:val="28"/>
        </w:rPr>
        <w:t xml:space="preserve">
      б) далее приводятся пункты 1 – 4 описания маркировки шасси по форме, предусмотренной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В пункте 1 приводится описание места расположения на шасси единого знака обращения продукции на рынке государств – членов Таможенного союза, достаточное для его обнаружения на шасси, а также указывается, что единый знак обращения продукции на рынке государств – членов Таможенного союза наносится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p>
      <w:pPr>
        <w:spacing w:after="0"/>
        <w:ind w:left="0"/>
        <w:jc w:val="both"/>
      </w:pPr>
      <w:r>
        <w:rPr>
          <w:rFonts w:ascii="Times New Roman"/>
          <w:b w:val="false"/>
          <w:i w:val="false"/>
          <w:color w:val="000000"/>
          <w:sz w:val="28"/>
        </w:rPr>
        <w:t>
      В пункте 2 приводится описание места расположения на шасси таблички изготовителя, достаточное для ее обнаружения на шасси.</w:t>
      </w:r>
    </w:p>
    <w:p>
      <w:pPr>
        <w:spacing w:after="0"/>
        <w:ind w:left="0"/>
        <w:jc w:val="both"/>
      </w:pPr>
      <w:r>
        <w:rPr>
          <w:rFonts w:ascii="Times New Roman"/>
          <w:b w:val="false"/>
          <w:i w:val="false"/>
          <w:color w:val="000000"/>
          <w:sz w:val="28"/>
        </w:rPr>
        <w:t>
      В пункте 3 приводится описание всех мест расположения на шасси идентификационного номера, достаточное для их обнаружения на шасси. Каждое место расположения идентификационного номера нумеруется (3.1, 3.2 и т. д.).</w:t>
      </w:r>
    </w:p>
    <w:p>
      <w:pPr>
        <w:spacing w:after="0"/>
        <w:ind w:left="0"/>
        <w:jc w:val="both"/>
      </w:pPr>
      <w:r>
        <w:rPr>
          <w:rFonts w:ascii="Times New Roman"/>
          <w:b w:val="false"/>
          <w:i w:val="false"/>
          <w:color w:val="000000"/>
          <w:sz w:val="28"/>
        </w:rPr>
        <w:t xml:space="preserve">
      В пункте 4 приводится таблица (структура и содержание идентификационного номера (номеров) шасси), предусмотренная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таблице указываются постоянные символы идентификационного номера (номеров), в остальных позициях указывается знак "?", обозначающий любой символ.</w:t>
      </w:r>
    </w:p>
    <w:p>
      <w:pPr>
        <w:spacing w:after="0"/>
        <w:ind w:left="0"/>
        <w:jc w:val="both"/>
      </w:pPr>
      <w:r>
        <w:rPr>
          <w:rFonts w:ascii="Times New Roman"/>
          <w:b w:val="false"/>
          <w:i w:val="false"/>
          <w:color w:val="000000"/>
          <w:sz w:val="28"/>
        </w:rPr>
        <w:t>
      После таблицы приводится содержание идентификационного номера с указанием значений символов, составляющих идентификационный номер.</w:t>
      </w:r>
    </w:p>
    <w:p>
      <w:pPr>
        <w:spacing w:after="0"/>
        <w:ind w:left="0"/>
        <w:jc w:val="both"/>
      </w:pPr>
      <w:r>
        <w:rPr>
          <w:rFonts w:ascii="Times New Roman"/>
          <w:b w:val="false"/>
          <w:i w:val="false"/>
          <w:color w:val="000000"/>
          <w:sz w:val="28"/>
        </w:rPr>
        <w:t>
      В случае если изготовителю присвоен код WMI с третьим числом "9":</w:t>
      </w:r>
    </w:p>
    <w:p>
      <w:pPr>
        <w:spacing w:after="0"/>
        <w:ind w:left="0"/>
        <w:jc w:val="both"/>
      </w:pPr>
      <w:r>
        <w:rPr>
          <w:rFonts w:ascii="Times New Roman"/>
          <w:b w:val="false"/>
          <w:i w:val="false"/>
          <w:color w:val="000000"/>
          <w:sz w:val="28"/>
        </w:rPr>
        <w:t>
      для позиций 1 – 3 идентификационного номера делается запись:</w:t>
      </w:r>
    </w:p>
    <w:p>
      <w:pPr>
        <w:spacing w:after="0"/>
        <w:ind w:left="0"/>
        <w:jc w:val="both"/>
      </w:pPr>
      <w:r>
        <w:rPr>
          <w:rFonts w:ascii="Times New Roman"/>
          <w:b w:val="false"/>
          <w:i w:val="false"/>
          <w:color w:val="000000"/>
          <w:sz w:val="28"/>
        </w:rPr>
        <w:t>
      "Международный идентификационный код изготовителя (WMI):</w:t>
      </w:r>
    </w:p>
    <w:p>
      <w:pPr>
        <w:spacing w:after="0"/>
        <w:ind w:left="0"/>
        <w:jc w:val="both"/>
      </w:pPr>
      <w:r>
        <w:rPr>
          <w:rFonts w:ascii="Times New Roman"/>
          <w:b w:val="false"/>
          <w:i w:val="false"/>
          <w:color w:val="000000"/>
          <w:sz w:val="28"/>
        </w:rPr>
        <w:t>
      _ _ 9 – код изготовителя (см. также поз. 12 – 14), указывающий на то, что объем производства не превышает 500 ед. в год.".</w:t>
      </w:r>
    </w:p>
    <w:p>
      <w:pPr>
        <w:spacing w:after="0"/>
        <w:ind w:left="0"/>
        <w:jc w:val="both"/>
      </w:pPr>
      <w:r>
        <w:rPr>
          <w:rFonts w:ascii="Times New Roman"/>
          <w:b w:val="false"/>
          <w:i w:val="false"/>
          <w:color w:val="000000"/>
          <w:sz w:val="28"/>
        </w:rPr>
        <w:t>
      В первом и втором полях указываются символы, проставляемые в позициях 1 и 2 идентификационного номера;</w:t>
      </w:r>
    </w:p>
    <w:p>
      <w:pPr>
        <w:spacing w:after="0"/>
        <w:ind w:left="0"/>
        <w:jc w:val="both"/>
      </w:pPr>
      <w:r>
        <w:rPr>
          <w:rFonts w:ascii="Times New Roman"/>
          <w:b w:val="false"/>
          <w:i w:val="false"/>
          <w:color w:val="000000"/>
          <w:sz w:val="28"/>
        </w:rPr>
        <w:t>
      для позиций 12 – 14 идентификационного номера делается запись:</w:t>
      </w:r>
    </w:p>
    <w:p>
      <w:pPr>
        <w:spacing w:after="0"/>
        <w:ind w:left="0"/>
        <w:jc w:val="both"/>
      </w:pPr>
      <w:r>
        <w:rPr>
          <w:rFonts w:ascii="Times New Roman"/>
          <w:b w:val="false"/>
          <w:i w:val="false"/>
          <w:color w:val="000000"/>
          <w:sz w:val="28"/>
        </w:rPr>
        <w:t>
      "_ _ _ – код изготовителя (совместно с WMI) – _______.".</w:t>
      </w:r>
    </w:p>
    <w:p>
      <w:pPr>
        <w:spacing w:after="0"/>
        <w:ind w:left="0"/>
        <w:jc w:val="both"/>
      </w:pPr>
      <w:r>
        <w:rPr>
          <w:rFonts w:ascii="Times New Roman"/>
          <w:b w:val="false"/>
          <w:i w:val="false"/>
          <w:color w:val="000000"/>
          <w:sz w:val="28"/>
        </w:rPr>
        <w:t>
      В первом, втором и третьем полях указываются символы, проставляемые в позициях 12 – 14 идентификационного номера, в четвертом поле – наименование изготовителя транспортных средств;</w:t>
      </w:r>
    </w:p>
    <w:p>
      <w:pPr>
        <w:spacing w:after="0"/>
        <w:ind w:left="0"/>
        <w:jc w:val="both"/>
      </w:pPr>
      <w:r>
        <w:rPr>
          <w:rFonts w:ascii="Times New Roman"/>
          <w:b w:val="false"/>
          <w:i w:val="false"/>
          <w:color w:val="000000"/>
          <w:sz w:val="28"/>
        </w:rPr>
        <w:t>
      в)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3</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4" w:id="6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Приложение № 4</w:t>
      </w:r>
      <w:r>
        <w:rPr>
          <w:rFonts w:ascii="Times New Roman"/>
          <w:b w:val="false"/>
          <w:i w:val="false"/>
          <w:color w:val="000000"/>
          <w:sz w:val="28"/>
        </w:rPr>
        <w:t xml:space="preserve"> к одобрению оформляется следующим образом:</w:t>
      </w:r>
    </w:p>
    <w:bookmarkEnd w:id="61"/>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"ОБЩИЙ ВИД ШАССИ";</w:t>
      </w:r>
    </w:p>
    <w:p>
      <w:pPr>
        <w:spacing w:after="0"/>
        <w:ind w:left="0"/>
        <w:jc w:val="both"/>
      </w:pPr>
      <w:r>
        <w:rPr>
          <w:rFonts w:ascii="Times New Roman"/>
          <w:b w:val="false"/>
          <w:i w:val="false"/>
          <w:color w:val="000000"/>
          <w:sz w:val="28"/>
        </w:rPr>
        <w:t>
      б) далее указываются обозначения марки, типа, модификаций (при наличии), коммерческое наименование (при наличии) шасси. Написание обозначения марки, типа, модификаций шасси в части, касающейся использования строчных и прописных букв, должно соответствовать их написанию в одобрении;</w:t>
      </w:r>
    </w:p>
    <w:p>
      <w:pPr>
        <w:spacing w:after="0"/>
        <w:ind w:left="0"/>
        <w:jc w:val="both"/>
      </w:pPr>
      <w:r>
        <w:rPr>
          <w:rFonts w:ascii="Times New Roman"/>
          <w:b w:val="false"/>
          <w:i w:val="false"/>
          <w:color w:val="000000"/>
          <w:sz w:val="28"/>
        </w:rPr>
        <w:t>
      в) далее приводится чертеж шасси.</w:t>
      </w:r>
    </w:p>
    <w:p>
      <w:pPr>
        <w:spacing w:after="0"/>
        <w:ind w:left="0"/>
        <w:jc w:val="both"/>
      </w:pPr>
      <w:r>
        <w:rPr>
          <w:rFonts w:ascii="Times New Roman"/>
          <w:b w:val="false"/>
          <w:i w:val="false"/>
          <w:color w:val="000000"/>
          <w:sz w:val="28"/>
        </w:rPr>
        <w:t>
      Чертеж шасси печатается в проекциях (сбоку, спереди, сзади и сверху), число которых должно обеспечивать указание габаритных размеров, размеров базы и колеи, а для шасси категорий М2, М3 (при наличии сидений в салоне), категории N с числом рядов сидений более 1 и категории М1 с числом рядов сидений более 2 – также указание планировок салона и (или) кабины шасси.</w:t>
      </w:r>
    </w:p>
    <w:p>
      <w:pPr>
        <w:spacing w:after="0"/>
        <w:ind w:left="0"/>
        <w:jc w:val="both"/>
      </w:pPr>
      <w:r>
        <w:rPr>
          <w:rFonts w:ascii="Times New Roman"/>
          <w:b w:val="false"/>
          <w:i w:val="false"/>
          <w:color w:val="000000"/>
          <w:sz w:val="28"/>
        </w:rPr>
        <w:t>
      При необходимости чертеж с проекциями может быть размещен как на одном, так и на нескольких бланках. Расположение чертежа может быть выбрано как относительно большего края бланка, так и относительно его меньшего края;</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4</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5" w:id="62"/>
    <w:p>
      <w:pPr>
        <w:spacing w:after="0"/>
        <w:ind w:left="0"/>
        <w:jc w:val="left"/>
      </w:pPr>
      <w:r>
        <w:rPr>
          <w:rFonts w:ascii="Times New Roman"/>
          <w:b/>
          <w:i w:val="false"/>
          <w:color w:val="000000"/>
        </w:rPr>
        <w:t xml:space="preserve"> V. Заполнение формы бланка уведомления об отмене документа,</w:t>
      </w:r>
      <w:r>
        <w:br/>
      </w:r>
      <w:r>
        <w:rPr>
          <w:rFonts w:ascii="Times New Roman"/>
          <w:b/>
          <w:i w:val="false"/>
          <w:color w:val="000000"/>
        </w:rPr>
        <w:t>удостоверяющего соответствие техническому регламенту</w:t>
      </w:r>
    </w:p>
    <w:bookmarkEnd w:id="62"/>
    <w:bookmarkStart w:name="z66" w:id="63"/>
    <w:p>
      <w:pPr>
        <w:spacing w:after="0"/>
        <w:ind w:left="0"/>
        <w:jc w:val="both"/>
      </w:pPr>
      <w:r>
        <w:rPr>
          <w:rFonts w:ascii="Times New Roman"/>
          <w:b w:val="false"/>
          <w:i w:val="false"/>
          <w:color w:val="000000"/>
          <w:sz w:val="28"/>
        </w:rPr>
        <w:t>
      52. В поле 1 формы бланка уведомления об отмене документа, удостоверяющего соответствие техническому регламенту (далее в настоящем разделе – форма бланка), указываются надписи, выполненные в 4 строки в следующей последовательности:</w:t>
      </w:r>
    </w:p>
    <w:bookmarkEnd w:id="63"/>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"УВЕДОМЛЕНИЕ ОБ ОТМЕНЕ ДОКУМЕНТА, УДОСТОВЕРЯЮЩЕГО СООТВЕТСТВИЕ";</w:t>
      </w:r>
    </w:p>
    <w:p>
      <w:pPr>
        <w:spacing w:after="0"/>
        <w:ind w:left="0"/>
        <w:jc w:val="both"/>
      </w:pPr>
      <w:r>
        <w:rPr>
          <w:rFonts w:ascii="Times New Roman"/>
          <w:b w:val="false"/>
          <w:i w:val="false"/>
          <w:color w:val="000000"/>
          <w:sz w:val="28"/>
        </w:rPr>
        <w:t>
      3-я строка – "ТЕХНИЧЕСКОМУ РЕГЛАМЕНТУ ТАМОЖЕННОГО СОЮЗА";</w:t>
      </w:r>
    </w:p>
    <w:p>
      <w:pPr>
        <w:spacing w:after="0"/>
        <w:ind w:left="0"/>
        <w:jc w:val="both"/>
      </w:pPr>
      <w:r>
        <w:rPr>
          <w:rFonts w:ascii="Times New Roman"/>
          <w:b w:val="false"/>
          <w:i w:val="false"/>
          <w:color w:val="000000"/>
          <w:sz w:val="28"/>
        </w:rPr>
        <w:t>
      4-я строка – "О БЕЗОПАСНОСТИ КОЛЕСНЫХ ТРАНСПОРТНЫХ СРЕДСТВ".</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67" w:id="64"/>
    <w:p>
      <w:pPr>
        <w:spacing w:after="0"/>
        <w:ind w:left="0"/>
        <w:jc w:val="both"/>
      </w:pPr>
      <w:r>
        <w:rPr>
          <w:rFonts w:ascii="Times New Roman"/>
          <w:b w:val="false"/>
          <w:i w:val="false"/>
          <w:color w:val="000000"/>
          <w:sz w:val="28"/>
        </w:rPr>
        <w:t xml:space="preserve">
      53.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64"/>
    <w:bookmarkStart w:name="z68" w:id="65"/>
    <w:p>
      <w:pPr>
        <w:spacing w:after="0"/>
        <w:ind w:left="0"/>
        <w:jc w:val="both"/>
      </w:pPr>
      <w:r>
        <w:rPr>
          <w:rFonts w:ascii="Times New Roman"/>
          <w:b w:val="false"/>
          <w:i w:val="false"/>
          <w:color w:val="000000"/>
          <w:sz w:val="28"/>
        </w:rPr>
        <w:t>
      54. В поле 3 формы бланка указывается наименование документа, удостоверяющего соответствие техническому регламенту и подлежащего отмене (далее в настоящем разделе – документ, подлежащий отмене): одобрение типа транспортного средства или одобрение типа шасси.</w:t>
      </w:r>
    </w:p>
    <w:bookmarkEnd w:id="65"/>
    <w:bookmarkStart w:name="z69" w:id="66"/>
    <w:p>
      <w:pPr>
        <w:spacing w:after="0"/>
        <w:ind w:left="0"/>
        <w:jc w:val="both"/>
      </w:pPr>
      <w:r>
        <w:rPr>
          <w:rFonts w:ascii="Times New Roman"/>
          <w:b w:val="false"/>
          <w:i w:val="false"/>
          <w:color w:val="000000"/>
          <w:sz w:val="28"/>
        </w:rPr>
        <w:t>
      55. В поле 4 формы бланка указывается номер документа, подлежащего отмене.</w:t>
      </w:r>
    </w:p>
    <w:bookmarkEnd w:id="66"/>
    <w:bookmarkStart w:name="z70" w:id="67"/>
    <w:p>
      <w:pPr>
        <w:spacing w:after="0"/>
        <w:ind w:left="0"/>
        <w:jc w:val="both"/>
      </w:pPr>
      <w:r>
        <w:rPr>
          <w:rFonts w:ascii="Times New Roman"/>
          <w:b w:val="false"/>
          <w:i w:val="false"/>
          <w:color w:val="000000"/>
          <w:sz w:val="28"/>
        </w:rPr>
        <w:t>
      56. В поле 5 формы бланка указывается срок действия документа, подлежащего отмене,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67"/>
    <w:p>
      <w:pPr>
        <w:spacing w:after="0"/>
        <w:ind w:left="0"/>
        <w:jc w:val="both"/>
      </w:pPr>
      <w:r>
        <w:rPr>
          <w:rFonts w:ascii="Times New Roman"/>
          <w:b w:val="false"/>
          <w:i w:val="false"/>
          <w:color w:val="000000"/>
          <w:sz w:val="28"/>
        </w:rPr>
        <w:t>
      В случае если срок действия документа, подлежащего отмене, не установлен, в поле 5 указывается только дата начала срока действия документа, подлежащего отмене, а в поле, предусмотренном для даты окончания срока действия документа, подлежащего отмене, ставится прочерк.</w:t>
      </w:r>
    </w:p>
    <w:bookmarkStart w:name="z71" w:id="68"/>
    <w:p>
      <w:pPr>
        <w:spacing w:after="0"/>
        <w:ind w:left="0"/>
        <w:jc w:val="both"/>
      </w:pPr>
      <w:r>
        <w:rPr>
          <w:rFonts w:ascii="Times New Roman"/>
          <w:b w:val="false"/>
          <w:i w:val="false"/>
          <w:color w:val="000000"/>
          <w:sz w:val="28"/>
        </w:rPr>
        <w:t>
      57. В поле 6 формы бланка под словами "ОРГАН ПО СЕРТИФИКАЦИИ" указываются полное и сокращенное наименование органа по сертификации, оформившего уведомление об отмене документа, удостоверяющего соответствие техническому регламенту (далее в настоящем разделе – уведомление),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68"/>
    <w:bookmarkStart w:name="z72" w:id="69"/>
    <w:p>
      <w:pPr>
        <w:spacing w:after="0"/>
        <w:ind w:left="0"/>
        <w:jc w:val="both"/>
      </w:pPr>
      <w:r>
        <w:rPr>
          <w:rFonts w:ascii="Times New Roman"/>
          <w:b w:val="false"/>
          <w:i w:val="false"/>
          <w:color w:val="000000"/>
          <w:sz w:val="28"/>
        </w:rPr>
        <w:t>
      58. В поле 7 формы бланка после слов "В связи с" приводится описание причин отмены документа, подлежащего отмене.</w:t>
      </w:r>
    </w:p>
    <w:bookmarkEnd w:id="69"/>
    <w:bookmarkStart w:name="z73" w:id="70"/>
    <w:p>
      <w:pPr>
        <w:spacing w:after="0"/>
        <w:ind w:left="0"/>
        <w:jc w:val="both"/>
      </w:pPr>
      <w:r>
        <w:rPr>
          <w:rFonts w:ascii="Times New Roman"/>
          <w:b w:val="false"/>
          <w:i w:val="false"/>
          <w:color w:val="000000"/>
          <w:sz w:val="28"/>
        </w:rPr>
        <w:t>
      59. В поле 8 формы бланка указывается вид документа, подлежащего отмене: одобрение типа транспортного средства или одобрение типа шасси.</w:t>
      </w:r>
    </w:p>
    <w:bookmarkEnd w:id="70"/>
    <w:bookmarkStart w:name="z74" w:id="71"/>
    <w:p>
      <w:pPr>
        <w:spacing w:after="0"/>
        <w:ind w:left="0"/>
        <w:jc w:val="both"/>
      </w:pPr>
      <w:r>
        <w:rPr>
          <w:rFonts w:ascii="Times New Roman"/>
          <w:b w:val="false"/>
          <w:i w:val="false"/>
          <w:color w:val="000000"/>
          <w:sz w:val="28"/>
        </w:rPr>
        <w:t>
      60. В поле 9 формы бланка приводится одна из следующих формулировок:</w:t>
      </w:r>
    </w:p>
    <w:bookmarkEnd w:id="71"/>
    <w:p>
      <w:pPr>
        <w:spacing w:after="0"/>
        <w:ind w:left="0"/>
        <w:jc w:val="both"/>
      </w:pPr>
      <w:r>
        <w:rPr>
          <w:rFonts w:ascii="Times New Roman"/>
          <w:b w:val="false"/>
          <w:i w:val="false"/>
          <w:color w:val="000000"/>
          <w:sz w:val="28"/>
        </w:rPr>
        <w:t>
      при оформлении уведомления об отмене одобрения типа транспортного средства:</w:t>
      </w:r>
    </w:p>
    <w:p>
      <w:pPr>
        <w:spacing w:after="0"/>
        <w:ind w:left="0"/>
        <w:jc w:val="both"/>
      </w:pPr>
      <w:r>
        <w:rPr>
          <w:rFonts w:ascii="Times New Roman"/>
          <w:b w:val="false"/>
          <w:i w:val="false"/>
          <w:color w:val="000000"/>
          <w:sz w:val="28"/>
        </w:rPr>
        <w:t>
      "НА ТРАНСПОРТНОЕ СРЕДСТВО";</w:t>
      </w:r>
    </w:p>
    <w:p>
      <w:pPr>
        <w:spacing w:after="0"/>
        <w:ind w:left="0"/>
        <w:jc w:val="both"/>
      </w:pPr>
      <w:r>
        <w:rPr>
          <w:rFonts w:ascii="Times New Roman"/>
          <w:b w:val="false"/>
          <w:i w:val="false"/>
          <w:color w:val="000000"/>
          <w:sz w:val="28"/>
        </w:rPr>
        <w:t>
      при оформлении уведомления об отмене одобрения типа шасси:</w:t>
      </w:r>
    </w:p>
    <w:p>
      <w:pPr>
        <w:spacing w:after="0"/>
        <w:ind w:left="0"/>
        <w:jc w:val="both"/>
      </w:pPr>
      <w:r>
        <w:rPr>
          <w:rFonts w:ascii="Times New Roman"/>
          <w:b w:val="false"/>
          <w:i w:val="false"/>
          <w:color w:val="000000"/>
          <w:sz w:val="28"/>
        </w:rPr>
        <w:t>
      "НА ШАССИ".</w:t>
      </w:r>
    </w:p>
    <w:p>
      <w:pPr>
        <w:spacing w:after="0"/>
        <w:ind w:left="0"/>
        <w:jc w:val="both"/>
      </w:pPr>
      <w:r>
        <w:rPr>
          <w:rFonts w:ascii="Times New Roman"/>
          <w:b w:val="false"/>
          <w:i w:val="false"/>
          <w:color w:val="000000"/>
          <w:sz w:val="28"/>
        </w:rPr>
        <w:t xml:space="preserve">
      Ниже приводится таблица, предусмотренная </w:t>
      </w:r>
      <w:r>
        <w:rPr>
          <w:rFonts w:ascii="Times New Roman"/>
          <w:b w:val="false"/>
          <w:i w:val="false"/>
          <w:color w:val="000000"/>
          <w:sz w:val="28"/>
        </w:rPr>
        <w:t>приложением № 16</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Таблица должна соответствовать аналогичной таблице, приведенной в документе, подлежащем отмене, и оформляется согласно </w:t>
      </w:r>
      <w:r>
        <w:rPr>
          <w:rFonts w:ascii="Times New Roman"/>
          <w:b w:val="false"/>
          <w:i w:val="false"/>
          <w:color w:val="000000"/>
          <w:sz w:val="28"/>
        </w:rPr>
        <w:t>пунктам 9</w:t>
      </w:r>
      <w:r>
        <w:rPr>
          <w:rFonts w:ascii="Times New Roman"/>
          <w:b w:val="false"/>
          <w:i w:val="false"/>
          <w:color w:val="000000"/>
          <w:sz w:val="28"/>
        </w:rPr>
        <w:t xml:space="preserve"> и </w:t>
      </w:r>
      <w:r>
        <w:rPr>
          <w:rFonts w:ascii="Times New Roman"/>
          <w:b w:val="false"/>
          <w:i w:val="false"/>
          <w:color w:val="000000"/>
          <w:sz w:val="28"/>
        </w:rPr>
        <w:t xml:space="preserve">30 </w:t>
      </w:r>
      <w:r>
        <w:rPr>
          <w:rFonts w:ascii="Times New Roman"/>
          <w:b w:val="false"/>
          <w:i w:val="false"/>
          <w:color w:val="000000"/>
          <w:sz w:val="28"/>
        </w:rPr>
        <w:t>настоящих Правил соответственно.</w:t>
      </w:r>
    </w:p>
    <w:bookmarkStart w:name="z75" w:id="72"/>
    <w:p>
      <w:pPr>
        <w:spacing w:after="0"/>
        <w:ind w:left="0"/>
        <w:jc w:val="both"/>
      </w:pPr>
      <w:r>
        <w:rPr>
          <w:rFonts w:ascii="Times New Roman"/>
          <w:b w:val="false"/>
          <w:i w:val="false"/>
          <w:color w:val="000000"/>
          <w:sz w:val="28"/>
        </w:rPr>
        <w:t>
      61. В поле 10 формы бланка приводится следующая запись:</w:t>
      </w:r>
    </w:p>
    <w:bookmarkEnd w:id="72"/>
    <w:p>
      <w:pPr>
        <w:spacing w:after="0"/>
        <w:ind w:left="0"/>
        <w:jc w:val="both"/>
      </w:pPr>
      <w:r>
        <w:rPr>
          <w:rFonts w:ascii="Times New Roman"/>
          <w:b w:val="false"/>
          <w:i w:val="false"/>
          <w:color w:val="000000"/>
          <w:sz w:val="28"/>
        </w:rPr>
        <w:t>
      "с "____"__________________ г. ОТМЕНЕНО.".</w:t>
      </w:r>
    </w:p>
    <w:p>
      <w:pPr>
        <w:spacing w:after="0"/>
        <w:ind w:left="0"/>
        <w:jc w:val="both"/>
      </w:pPr>
      <w:r>
        <w:rPr>
          <w:rFonts w:ascii="Times New Roman"/>
          <w:b w:val="false"/>
          <w:i w:val="false"/>
          <w:color w:val="000000"/>
          <w:sz w:val="28"/>
        </w:rPr>
        <w:t>
      В поле указывается дата, с которой отменяется документ, подлежащий отмене. Дата указывается словесно-цифровым способом: число – двумя арабскими цифрами (в кавычках), месяц – словом, год – четырьмя арабскими цифрами.</w:t>
      </w:r>
    </w:p>
    <w:p>
      <w:pPr>
        <w:spacing w:after="0"/>
        <w:ind w:left="0"/>
        <w:jc w:val="both"/>
      </w:pPr>
      <w:r>
        <w:rPr>
          <w:rFonts w:ascii="Times New Roman"/>
          <w:b w:val="false"/>
          <w:i w:val="false"/>
          <w:color w:val="000000"/>
          <w:sz w:val="28"/>
        </w:rPr>
        <w:t>
      Дата отмены документа, подлежащего отмене, определяется в зависимости от даты регистрации уведомления, при этом уведомление должно вступать в силу не ранее чем через 3 рабочих дня и не позднее чем через 7 рабочих дней после даты его регистрации в Едином реестре.</w:t>
      </w:r>
    </w:p>
    <w:bookmarkStart w:name="z76" w:id="73"/>
    <w:p>
      <w:pPr>
        <w:spacing w:after="0"/>
        <w:ind w:left="0"/>
        <w:jc w:val="both"/>
      </w:pPr>
      <w:r>
        <w:rPr>
          <w:rFonts w:ascii="Times New Roman"/>
          <w:b w:val="false"/>
          <w:i w:val="false"/>
          <w:color w:val="000000"/>
          <w:sz w:val="28"/>
        </w:rPr>
        <w:t>
      62. В поле 11 формы бланка указываются инициалы и фамилия руководителя (уполномоченного лица) органа по сертификации, оформившего уведомление.</w:t>
      </w:r>
    </w:p>
    <w:bookmarkEnd w:id="73"/>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уведомления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уведомление,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77" w:id="74"/>
    <w:p>
      <w:pPr>
        <w:spacing w:after="0"/>
        <w:ind w:left="0"/>
        <w:jc w:val="both"/>
      </w:pPr>
      <w:r>
        <w:rPr>
          <w:rFonts w:ascii="Times New Roman"/>
          <w:b w:val="false"/>
          <w:i w:val="false"/>
          <w:color w:val="000000"/>
          <w:sz w:val="28"/>
        </w:rPr>
        <w:t>
      63. В поле 12 формы бланка указывается дата оформления уведомления, которая должна совпадать с датой внесения записи об оформляемом уведомлении в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74"/>
    <w:bookmarkStart w:name="z78" w:id="75"/>
    <w:p>
      <w:pPr>
        <w:spacing w:after="0"/>
        <w:ind w:left="0"/>
        <w:jc w:val="both"/>
      </w:pPr>
      <w:r>
        <w:rPr>
          <w:rFonts w:ascii="Times New Roman"/>
          <w:b w:val="false"/>
          <w:i w:val="false"/>
          <w:color w:val="000000"/>
          <w:sz w:val="28"/>
        </w:rPr>
        <w:t>
      64. В поле 13 формы бланка после знака "№" указывается номер документа, подлежащего отмене, приведенный в поле 3 на 1-й странице документа, подлежащего отмене, после слова "от" приводится дата внесения записи об оформляемом уведомлении в Единый реестр. Дата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75"/>
    <w:bookmarkStart w:name="z79" w:id="76"/>
    <w:p>
      <w:pPr>
        <w:spacing w:after="0"/>
        <w:ind w:left="0"/>
        <w:jc w:val="both"/>
      </w:pPr>
      <w:r>
        <w:rPr>
          <w:rFonts w:ascii="Times New Roman"/>
          <w:b w:val="false"/>
          <w:i w:val="false"/>
          <w:color w:val="000000"/>
          <w:sz w:val="28"/>
        </w:rPr>
        <w:t xml:space="preserve">
      65. В поле 14 формы бланка приводится сокращенное наименование органа государственного управления государства-члена, уполномоченного на утверждение уведомлений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 </w:t>
      </w:r>
    </w:p>
    <w:bookmarkEnd w:id="76"/>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уведомления заверяются печатью органа государственного управления государства-члена, уполномоченного на утверждение уведомлений.</w:t>
      </w:r>
    </w:p>
    <w:bookmarkStart w:name="z80" w:id="77"/>
    <w:p>
      <w:pPr>
        <w:spacing w:after="0"/>
        <w:ind w:left="0"/>
        <w:jc w:val="both"/>
      </w:pPr>
      <w:r>
        <w:rPr>
          <w:rFonts w:ascii="Times New Roman"/>
          <w:b w:val="false"/>
          <w:i w:val="false"/>
          <w:color w:val="000000"/>
          <w:sz w:val="28"/>
        </w:rPr>
        <w:t xml:space="preserve">
      66. В случае если вносимые в уведомление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77"/>
    <w:bookmarkStart w:name="z81" w:id="78"/>
    <w:p>
      <w:pPr>
        <w:spacing w:after="0"/>
        <w:ind w:left="0"/>
        <w:jc w:val="both"/>
      </w:pPr>
      <w:r>
        <w:rPr>
          <w:rFonts w:ascii="Times New Roman"/>
          <w:b w:val="false"/>
          <w:i w:val="false"/>
          <w:color w:val="000000"/>
          <w:sz w:val="28"/>
        </w:rPr>
        <w:t>
      67. Оформление уведомления на дополнительных листах бланка осуществляется следующим образом:</w:t>
      </w:r>
    </w:p>
    <w:bookmarkEnd w:id="78"/>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уведомления, проставленный на 1-й странице уведомления;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уведомления начинается с цифры 2;</w:t>
      </w:r>
    </w:p>
    <w:p>
      <w:pPr>
        <w:spacing w:after="0"/>
        <w:ind w:left="0"/>
        <w:jc w:val="both"/>
      </w:pPr>
      <w:r>
        <w:rPr>
          <w:rFonts w:ascii="Times New Roman"/>
          <w:b w:val="false"/>
          <w:i w:val="false"/>
          <w:color w:val="000000"/>
          <w:sz w:val="28"/>
        </w:rPr>
        <w:t>
      в) в поле "Уведомление об отмене документа" указывается наименование документа, подлежащего отмене, которое должно соответствовать наименованию, указанному в поле 3 на 1-й странице уведомления;</w:t>
      </w:r>
    </w:p>
    <w:p>
      <w:pPr>
        <w:spacing w:after="0"/>
        <w:ind w:left="0"/>
        <w:jc w:val="both"/>
      </w:pPr>
      <w:r>
        <w:rPr>
          <w:rFonts w:ascii="Times New Roman"/>
          <w:b w:val="false"/>
          <w:i w:val="false"/>
          <w:color w:val="000000"/>
          <w:sz w:val="28"/>
        </w:rPr>
        <w:t>
      г) в поле после знака "№" указывается номер документа, подлежащего отмене, который должен соответствовать номеру, указанному в поле 4 на 1-й странице уведомления.</w:t>
      </w:r>
    </w:p>
    <w:bookmarkStart w:name="z82" w:id="79"/>
    <w:p>
      <w:pPr>
        <w:spacing w:after="0"/>
        <w:ind w:left="0"/>
        <w:jc w:val="left"/>
      </w:pPr>
      <w:r>
        <w:rPr>
          <w:rFonts w:ascii="Times New Roman"/>
          <w:b/>
          <w:i w:val="false"/>
          <w:color w:val="000000"/>
        </w:rPr>
        <w:t xml:space="preserve"> VI. Заполнение формы бланка</w:t>
      </w:r>
      <w:r>
        <w:br/>
      </w:r>
      <w:r>
        <w:rPr>
          <w:rFonts w:ascii="Times New Roman"/>
          <w:b/>
          <w:i w:val="false"/>
          <w:color w:val="000000"/>
        </w:rPr>
        <w:t>свидетельства о безопасности конструкции транспортного средства</w:t>
      </w:r>
    </w:p>
    <w:bookmarkEnd w:id="79"/>
    <w:bookmarkStart w:name="z83" w:id="80"/>
    <w:p>
      <w:pPr>
        <w:spacing w:after="0"/>
        <w:ind w:left="0"/>
        <w:jc w:val="both"/>
      </w:pPr>
      <w:r>
        <w:rPr>
          <w:rFonts w:ascii="Times New Roman"/>
          <w:b w:val="false"/>
          <w:i w:val="false"/>
          <w:color w:val="000000"/>
          <w:sz w:val="28"/>
        </w:rPr>
        <w:t>
      68. В поле 1 формы бланка свидетельства о безопасности конструкции транспортного средства (далее в настоящем разделе – форма бланка) указываются надписи, выполненные в 3 строки в следующей последовательности:</w:t>
      </w:r>
    </w:p>
    <w:bookmarkEnd w:id="80"/>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"СВИДЕТЕЛЬСТВО О БЕЗОПАСНОСТИ КОНСТРУКЦИИ";</w:t>
      </w:r>
    </w:p>
    <w:p>
      <w:pPr>
        <w:spacing w:after="0"/>
        <w:ind w:left="0"/>
        <w:jc w:val="both"/>
      </w:pPr>
      <w:r>
        <w:rPr>
          <w:rFonts w:ascii="Times New Roman"/>
          <w:b w:val="false"/>
          <w:i w:val="false"/>
          <w:color w:val="000000"/>
          <w:sz w:val="28"/>
        </w:rPr>
        <w:t>
      3-я строка – "ТРАНСПОРТНОГО СРЕДСТВА".</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84" w:id="81"/>
    <w:p>
      <w:pPr>
        <w:spacing w:after="0"/>
        <w:ind w:left="0"/>
        <w:jc w:val="both"/>
      </w:pPr>
      <w:r>
        <w:rPr>
          <w:rFonts w:ascii="Times New Roman"/>
          <w:b w:val="false"/>
          <w:i w:val="false"/>
          <w:color w:val="000000"/>
          <w:sz w:val="28"/>
        </w:rPr>
        <w:t xml:space="preserve">
      69.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81"/>
    <w:bookmarkStart w:name="z85" w:id="82"/>
    <w:p>
      <w:pPr>
        <w:spacing w:after="0"/>
        <w:ind w:left="0"/>
        <w:jc w:val="both"/>
      </w:pPr>
      <w:r>
        <w:rPr>
          <w:rFonts w:ascii="Times New Roman"/>
          <w:b w:val="false"/>
          <w:i w:val="false"/>
          <w:color w:val="000000"/>
          <w:sz w:val="28"/>
        </w:rPr>
        <w:t>
      70. В поле 3 формы бланка указывается номер свидетельства о безопасности конструкции транспортного средства (далее в настоящем разделе – свидетельство), имеющий структуру, предусмотренную разделом II настоящих Правил.</w:t>
      </w:r>
    </w:p>
    <w:bookmarkEnd w:id="82"/>
    <w:bookmarkStart w:name="z86" w:id="83"/>
    <w:p>
      <w:pPr>
        <w:spacing w:after="0"/>
        <w:ind w:left="0"/>
        <w:jc w:val="both"/>
      </w:pPr>
      <w:r>
        <w:rPr>
          <w:rFonts w:ascii="Times New Roman"/>
          <w:b w:val="false"/>
          <w:i w:val="false"/>
          <w:color w:val="000000"/>
          <w:sz w:val="28"/>
        </w:rPr>
        <w:t>
      71. В поле 4 формы бланка под словами "ИСПЫТАТЕЛЬНАЯ ЛАБОРАТОРИЯ" указываются полное наименование испытательной лаборатории (центра), оформившей свидетельство, ее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испытательной лаборатории (центра).</w:t>
      </w:r>
    </w:p>
    <w:bookmarkEnd w:id="83"/>
    <w:bookmarkStart w:name="z87" w:id="84"/>
    <w:p>
      <w:pPr>
        <w:spacing w:after="0"/>
        <w:ind w:left="0"/>
        <w:jc w:val="both"/>
      </w:pPr>
      <w:r>
        <w:rPr>
          <w:rFonts w:ascii="Times New Roman"/>
          <w:b w:val="false"/>
          <w:i w:val="false"/>
          <w:color w:val="000000"/>
          <w:sz w:val="28"/>
        </w:rPr>
        <w:t xml:space="preserve">
      72. В поле 5 формы бланка под словами "ТРАНСПОРТНОЕ СРЕДСТВО" приводится предусмотренная </w:t>
      </w:r>
      <w:r>
        <w:rPr>
          <w:rFonts w:ascii="Times New Roman"/>
          <w:b w:val="false"/>
          <w:i w:val="false"/>
          <w:color w:val="000000"/>
          <w:sz w:val="28"/>
        </w:rPr>
        <w:t>приложением № 17</w:t>
      </w:r>
      <w:r>
        <w:rPr>
          <w:rFonts w:ascii="Times New Roman"/>
          <w:b w:val="false"/>
          <w:i w:val="false"/>
          <w:color w:val="000000"/>
          <w:sz w:val="28"/>
        </w:rPr>
        <w:t xml:space="preserve"> к техническому регламенту таблица, в которой указываются следующие сведения (с учетом комментариев, указанных в таблице </w:t>
      </w:r>
      <w:r>
        <w:rPr>
          <w:rFonts w:ascii="Times New Roman"/>
          <w:b w:val="false"/>
          <w:i w:val="false"/>
          <w:color w:val="000000"/>
          <w:sz w:val="28"/>
        </w:rPr>
        <w:t>приложения № 17</w:t>
      </w:r>
      <w:r>
        <w:rPr>
          <w:rFonts w:ascii="Times New Roman"/>
          <w:b w:val="false"/>
          <w:i w:val="false"/>
          <w:color w:val="000000"/>
          <w:sz w:val="28"/>
        </w:rPr>
        <w:t xml:space="preserve"> к техническому регламенту):</w:t>
      </w:r>
    </w:p>
    <w:bookmarkEnd w:id="84"/>
    <w:p>
      <w:pPr>
        <w:spacing w:after="0"/>
        <w:ind w:left="0"/>
        <w:jc w:val="both"/>
      </w:pPr>
      <w:r>
        <w:rPr>
          <w:rFonts w:ascii="Times New Roman"/>
          <w:b w:val="false"/>
          <w:i w:val="false"/>
          <w:color w:val="000000"/>
          <w:sz w:val="28"/>
        </w:rPr>
        <w:t>
      а) в строке "МАРКА" – марка транспортного средства, присвоенная изготовителем (в случае отсутствия у транспортного средства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транспортного средства, присвоенное изготовителем (в случае отсутствия у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транспортного средства, присвоенный изготовителем;</w:t>
      </w:r>
    </w:p>
    <w:p>
      <w:pPr>
        <w:spacing w:after="0"/>
        <w:ind w:left="0"/>
        <w:jc w:val="both"/>
      </w:pPr>
      <w:r>
        <w:rPr>
          <w:rFonts w:ascii="Times New Roman"/>
          <w:b w:val="false"/>
          <w:i w:val="false"/>
          <w:color w:val="000000"/>
          <w:sz w:val="28"/>
        </w:rPr>
        <w:t>
      г) в строке "ШАССИ" – присвоенные изготовителем марка и тип шасси транспортного средства или шасси транспортного средства другого изготовителя, используемых в качестве базовых при производстве транспортного средства (в случае если при производстве транспортного средства шасси транспортного средства или шасси транспортного средства другого изготовителя не используется, в данной строке ставится прочерк);</w:t>
      </w:r>
    </w:p>
    <w:p>
      <w:pPr>
        <w:spacing w:after="0"/>
        <w:ind w:left="0"/>
        <w:jc w:val="both"/>
      </w:pPr>
      <w:r>
        <w:rPr>
          <w:rFonts w:ascii="Times New Roman"/>
          <w:b w:val="false"/>
          <w:i w:val="false"/>
          <w:color w:val="000000"/>
          <w:sz w:val="28"/>
        </w:rPr>
        <w:t>
      д) в строке "ИДЕНТИФИКАЦИОННЫЙ НОМЕР (VIN)" – номер VIN (в случае отсутствия у транспортного средства номера VIN в данной строке указывается заводской номер транспортного средства);</w:t>
      </w:r>
    </w:p>
    <w:p>
      <w:pPr>
        <w:spacing w:after="0"/>
        <w:ind w:left="0"/>
        <w:jc w:val="both"/>
      </w:pPr>
      <w:r>
        <w:rPr>
          <w:rFonts w:ascii="Times New Roman"/>
          <w:b w:val="false"/>
          <w:i w:val="false"/>
          <w:color w:val="000000"/>
          <w:sz w:val="28"/>
        </w:rPr>
        <w:t>
      е) в строке "ГОД ВЫПУСКА" – год производства транспортного средства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ж) в строке "КАТЕГОРИЯ" – категория, к которой относится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з) в строке "ЭКОЛОГИЧЕСКИЙ КЛАСС" – экологический класс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и)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к)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свидетельства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bookmarkStart w:name="z88" w:id="85"/>
    <w:p>
      <w:pPr>
        <w:spacing w:after="0"/>
        <w:ind w:left="0"/>
        <w:jc w:val="both"/>
      </w:pPr>
      <w:r>
        <w:rPr>
          <w:rFonts w:ascii="Times New Roman"/>
          <w:b w:val="false"/>
          <w:i w:val="false"/>
          <w:color w:val="000000"/>
          <w:sz w:val="28"/>
        </w:rPr>
        <w:t>
      73. В поле 6 формы бланка приводится следующая запись:</w:t>
      </w:r>
    </w:p>
    <w:bookmarkEnd w:id="85"/>
    <w:p>
      <w:pPr>
        <w:spacing w:after="0"/>
        <w:ind w:left="0"/>
        <w:jc w:val="both"/>
      </w:pPr>
      <w:r>
        <w:rPr>
          <w:rFonts w:ascii="Times New Roman"/>
          <w:b w:val="false"/>
          <w:i w:val="false"/>
          <w:color w:val="000000"/>
          <w:sz w:val="28"/>
        </w:rPr>
        <w:t>
      "ОБЩИЕ ХАРАКТЕРИСТИКИ ТРАНСПОРТНОГО СРЕДСТВА".</w:t>
      </w:r>
    </w:p>
    <w:p>
      <w:pPr>
        <w:spacing w:after="0"/>
        <w:ind w:left="0"/>
        <w:jc w:val="both"/>
      </w:pPr>
      <w:r>
        <w:rPr>
          <w:rFonts w:ascii="Times New Roman"/>
          <w:b w:val="false"/>
          <w:i w:val="false"/>
          <w:color w:val="000000"/>
          <w:sz w:val="28"/>
        </w:rPr>
        <w:t>
      Далее приводится таблица, содержащая общие характеристики транспортного средства, по форме в соответствии с приложением № 17 к техническому регламенту, исходя из категории и конструкции транспортного средства.</w:t>
      </w:r>
    </w:p>
    <w:p>
      <w:pPr>
        <w:spacing w:after="0"/>
        <w:ind w:left="0"/>
        <w:jc w:val="both"/>
      </w:pPr>
      <w:r>
        <w:rPr>
          <w:rFonts w:ascii="Times New Roman"/>
          <w:b w:val="false"/>
          <w:i w:val="false"/>
          <w:color w:val="000000"/>
          <w:sz w:val="28"/>
        </w:rPr>
        <w:t>
      Описание общих характеристик транспортного средства должно обеспечивать их однозначное толкование и основываться в том числе на результатах идентификации транспортного средства, предусмотренной техническим регламентом.</w:t>
      </w:r>
    </w:p>
    <w:bookmarkStart w:name="z89" w:id="86"/>
    <w:p>
      <w:pPr>
        <w:spacing w:after="0"/>
        <w:ind w:left="0"/>
        <w:jc w:val="both"/>
      </w:pPr>
      <w:r>
        <w:rPr>
          <w:rFonts w:ascii="Times New Roman"/>
          <w:b w:val="false"/>
          <w:i w:val="false"/>
          <w:color w:val="000000"/>
          <w:sz w:val="28"/>
        </w:rPr>
        <w:t>
      74. В поле 7 формы бланка приводится следующая запись:</w:t>
      </w:r>
    </w:p>
    <w:bookmarkEnd w:id="86"/>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bookmarkStart w:name="z90" w:id="87"/>
    <w:p>
      <w:pPr>
        <w:spacing w:after="0"/>
        <w:ind w:left="0"/>
        <w:jc w:val="both"/>
      </w:pPr>
      <w:r>
        <w:rPr>
          <w:rFonts w:ascii="Times New Roman"/>
          <w:b w:val="false"/>
          <w:i w:val="false"/>
          <w:color w:val="000000"/>
          <w:sz w:val="28"/>
        </w:rPr>
        <w:t>
      75. В поле 8 формы бланка под словами "ДОПОЛНИТЕЛЬНАЯ ИНФОРМАЦИЯ" указывается дополнительная информация о транспортном средстве (например, о возможности использования на дорогах общего пользования без ограничений или с ограничениями из-за превышения нормативов по габаритам и технически допустимым максимальным массам, приходящимся на каждую из осей транспортного средства, о возможности использования в качестве маршрутного транспортного средства и т. д.) (в случае отсутствия дополнительной информации ставится прочерк).</w:t>
      </w:r>
    </w:p>
    <w:bookmarkEnd w:id="87"/>
    <w:bookmarkStart w:name="z91" w:id="88"/>
    <w:p>
      <w:pPr>
        <w:spacing w:after="0"/>
        <w:ind w:left="0"/>
        <w:jc w:val="both"/>
      </w:pPr>
      <w:r>
        <w:rPr>
          <w:rFonts w:ascii="Times New Roman"/>
          <w:b w:val="false"/>
          <w:i w:val="false"/>
          <w:color w:val="000000"/>
          <w:sz w:val="28"/>
        </w:rPr>
        <w:t>
      76. В поле 9 формы бланка указывается дата оформления свидетельства, которая должна совпадать с датой внесения записи об оформлении свидетельства в Единый реестр. Дата указывается словесно-цифровым способом: число – двумя арабскими цифрами (в кавычках), месяц – словом, год – четырьмя арабскими цифрами.</w:t>
      </w:r>
    </w:p>
    <w:bookmarkEnd w:id="88"/>
    <w:bookmarkStart w:name="z92" w:id="89"/>
    <w:p>
      <w:pPr>
        <w:spacing w:after="0"/>
        <w:ind w:left="0"/>
        <w:jc w:val="both"/>
      </w:pPr>
      <w:r>
        <w:rPr>
          <w:rFonts w:ascii="Times New Roman"/>
          <w:b w:val="false"/>
          <w:i w:val="false"/>
          <w:color w:val="000000"/>
          <w:sz w:val="28"/>
        </w:rPr>
        <w:t>
      77. В поле 10 формы бланка указываются инициалы и фамилия руководителя (уполномоченного лица) испытательной лаборатории (центра), оформившей свидетельство.</w:t>
      </w:r>
    </w:p>
    <w:bookmarkEnd w:id="89"/>
    <w:p>
      <w:pPr>
        <w:spacing w:after="0"/>
        <w:ind w:left="0"/>
        <w:jc w:val="both"/>
      </w:pPr>
      <w:r>
        <w:rPr>
          <w:rFonts w:ascii="Times New Roman"/>
          <w:b w:val="false"/>
          <w:i w:val="false"/>
          <w:color w:val="000000"/>
          <w:sz w:val="28"/>
        </w:rPr>
        <w:t>
      При необходимости руководитель испытательной лаборатории (центра) может предоставить право подписи свидетельства уполномоченному в соответствии с законодательством государства-члена лицу. В поле "подпись" руководителем (уполномоченным лицом) испытательной лаборатории (центра), оформившей свидетельство, проставляется собственноручная подпись. Использование факсимиле вместо подписи не допускается. Подпись руководителя (уполномоченного лица) испытательной лаборатории (центра) заверяется печатью испытательной лаборатории (центра).</w:t>
      </w:r>
    </w:p>
    <w:bookmarkStart w:name="z93" w:id="90"/>
    <w:p>
      <w:pPr>
        <w:spacing w:after="0"/>
        <w:ind w:left="0"/>
        <w:jc w:val="both"/>
      </w:pPr>
      <w:r>
        <w:rPr>
          <w:rFonts w:ascii="Times New Roman"/>
          <w:b w:val="false"/>
          <w:i w:val="false"/>
          <w:color w:val="000000"/>
          <w:sz w:val="28"/>
        </w:rPr>
        <w:t xml:space="preserve">
      78. В случае если вносимые в свидетельство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90"/>
    <w:bookmarkStart w:name="z94" w:id="91"/>
    <w:p>
      <w:pPr>
        <w:spacing w:after="0"/>
        <w:ind w:left="0"/>
        <w:jc w:val="both"/>
      </w:pPr>
      <w:r>
        <w:rPr>
          <w:rFonts w:ascii="Times New Roman"/>
          <w:b w:val="false"/>
          <w:i w:val="false"/>
          <w:color w:val="000000"/>
          <w:sz w:val="28"/>
        </w:rPr>
        <w:t>
      79. Оформление свидетельства на дополнительных листах бланка осуществляется следующим образом:</w:t>
      </w:r>
    </w:p>
    <w:bookmarkEnd w:id="91"/>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свидетельства, проставленный на 1-й странице свидетельства;</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свидетельства начинается с цифры 2;</w:t>
      </w:r>
    </w:p>
    <w:p>
      <w:pPr>
        <w:spacing w:after="0"/>
        <w:ind w:left="0"/>
        <w:jc w:val="both"/>
      </w:pPr>
      <w:r>
        <w:rPr>
          <w:rFonts w:ascii="Times New Roman"/>
          <w:b w:val="false"/>
          <w:i w:val="false"/>
          <w:color w:val="000000"/>
          <w:sz w:val="28"/>
        </w:rPr>
        <w:t>
      в) в поле "Свидетельство о безопасности конструкции транспортного средства №" указывается номер свидетельства, приведенный в поле 3 на 1-й странице свидетельства.</w:t>
      </w:r>
    </w:p>
    <w:bookmarkStart w:name="z95" w:id="92"/>
    <w:p>
      <w:pPr>
        <w:spacing w:after="0"/>
        <w:ind w:left="0"/>
        <w:jc w:val="left"/>
      </w:pPr>
      <w:r>
        <w:rPr>
          <w:rFonts w:ascii="Times New Roman"/>
          <w:b/>
          <w:i w:val="false"/>
          <w:color w:val="000000"/>
        </w:rPr>
        <w:t xml:space="preserve"> VII.Заполнение формы бланка свидетельства</w:t>
      </w:r>
      <w:r>
        <w:br/>
      </w:r>
      <w:r>
        <w:rPr>
          <w:rFonts w:ascii="Times New Roman"/>
          <w:b/>
          <w:i w:val="false"/>
          <w:color w:val="000000"/>
        </w:rPr>
        <w:t>о соответствии транспортного средства с внесенными</w:t>
      </w:r>
      <w:r>
        <w:br/>
      </w:r>
      <w:r>
        <w:rPr>
          <w:rFonts w:ascii="Times New Roman"/>
          <w:b/>
          <w:i w:val="false"/>
          <w:color w:val="000000"/>
        </w:rPr>
        <w:t>в его конструкцию изменениями требованиям безопасности</w:t>
      </w:r>
    </w:p>
    <w:bookmarkEnd w:id="92"/>
    <w:bookmarkStart w:name="z96" w:id="93"/>
    <w:p>
      <w:pPr>
        <w:spacing w:after="0"/>
        <w:ind w:left="0"/>
        <w:jc w:val="both"/>
      </w:pPr>
      <w:r>
        <w:rPr>
          <w:rFonts w:ascii="Times New Roman"/>
          <w:b w:val="false"/>
          <w:i w:val="false"/>
          <w:color w:val="000000"/>
          <w:sz w:val="28"/>
        </w:rPr>
        <w:t>
      80. В поле 1 формы бланка свидетельства о соответствии транспортного средства с внесенными в его конструкцию изменениями требованиям безопасности (далее в настоящем разделе – форма бланка) указываются надписи, выполненные в 4 строки в следующей последовательности:</w:t>
      </w:r>
    </w:p>
    <w:bookmarkEnd w:id="93"/>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"СВИДЕТЕЛЬСТВО О СООТВЕТСТВИИ ТРАНСПОРТНОГО СРЕДСТВА";</w:t>
      </w:r>
    </w:p>
    <w:p>
      <w:pPr>
        <w:spacing w:after="0"/>
        <w:ind w:left="0"/>
        <w:jc w:val="both"/>
      </w:pPr>
      <w:r>
        <w:rPr>
          <w:rFonts w:ascii="Times New Roman"/>
          <w:b w:val="false"/>
          <w:i w:val="false"/>
          <w:color w:val="000000"/>
          <w:sz w:val="28"/>
        </w:rPr>
        <w:t>
      3-я строка – "С ВНЕСЕННЫМИ В ЕГО КОНСТРУКЦИЮ ИЗМЕНЕНИЯМИ";</w:t>
      </w:r>
    </w:p>
    <w:p>
      <w:pPr>
        <w:spacing w:after="0"/>
        <w:ind w:left="0"/>
        <w:jc w:val="both"/>
      </w:pPr>
      <w:r>
        <w:rPr>
          <w:rFonts w:ascii="Times New Roman"/>
          <w:b w:val="false"/>
          <w:i w:val="false"/>
          <w:color w:val="000000"/>
          <w:sz w:val="28"/>
        </w:rPr>
        <w:t>
      4-я строка – "ТРЕБОВАНИЯМ БЕЗОПАСНОСТИ".</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"б" пункта 2 Решения Коллегии Евразийской экономической комиссии от 201 г. №.</w:t>
      </w:r>
    </w:p>
    <w:bookmarkStart w:name="z97" w:id="94"/>
    <w:p>
      <w:pPr>
        <w:spacing w:after="0"/>
        <w:ind w:left="0"/>
        <w:jc w:val="both"/>
      </w:pPr>
      <w:r>
        <w:rPr>
          <w:rFonts w:ascii="Times New Roman"/>
          <w:b w:val="false"/>
          <w:i w:val="false"/>
          <w:color w:val="000000"/>
          <w:sz w:val="28"/>
        </w:rPr>
        <w:t xml:space="preserve">
      81.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94"/>
    <w:bookmarkStart w:name="z98" w:id="95"/>
    <w:p>
      <w:pPr>
        <w:spacing w:after="0"/>
        <w:ind w:left="0"/>
        <w:jc w:val="both"/>
      </w:pPr>
      <w:r>
        <w:rPr>
          <w:rFonts w:ascii="Times New Roman"/>
          <w:b w:val="false"/>
          <w:i w:val="false"/>
          <w:color w:val="000000"/>
          <w:sz w:val="28"/>
        </w:rPr>
        <w:t>
      82. В поле 3 формы бланка указывается номер свидетельства о соответствии транспортного средства с внесенными в его конструкцию изменениями требованиям безопасности (далее в настоящем разделе – свидетельство), имеющий шестизначную цифровую структуру, которая определяется органом государственного управления в сфере безопасности дорожного движения.</w:t>
      </w:r>
    </w:p>
    <w:bookmarkEnd w:id="95"/>
    <w:bookmarkStart w:name="z99" w:id="96"/>
    <w:p>
      <w:pPr>
        <w:spacing w:after="0"/>
        <w:ind w:left="0"/>
        <w:jc w:val="both"/>
      </w:pPr>
      <w:r>
        <w:rPr>
          <w:rFonts w:ascii="Times New Roman"/>
          <w:b w:val="false"/>
          <w:i w:val="false"/>
          <w:color w:val="000000"/>
          <w:sz w:val="28"/>
        </w:rPr>
        <w:t>
      83. В поле 4 формы бланка под словами "ТЕРРИТОРИАЛЬНОЕ ПОДРАЗДЕЛЕНИЕ ОРГАНА ГОСУДАРСТВЕННОГО УПРАВЛЕНИЯ В СФЕРЕ БЕЗОПАСНОСТИ ДОРОЖНОГО ДВИЖЕНИЯ" указываются полное наименование органа государственного управления государства-члена в сфере безопасности дорожного движения, выдавшего свидетельство, место нахождения (адрес юридического лица), фактический адрес (если он отличается от места нахождения) его территориального подразделения, а также номера телефона, факса, адрес электронной почты.</w:t>
      </w:r>
    </w:p>
    <w:bookmarkEnd w:id="96"/>
    <w:bookmarkStart w:name="z100" w:id="97"/>
    <w:p>
      <w:pPr>
        <w:spacing w:after="0"/>
        <w:ind w:left="0"/>
        <w:jc w:val="both"/>
      </w:pPr>
      <w:r>
        <w:rPr>
          <w:rFonts w:ascii="Times New Roman"/>
          <w:b w:val="false"/>
          <w:i w:val="false"/>
          <w:color w:val="000000"/>
          <w:sz w:val="28"/>
        </w:rPr>
        <w:t xml:space="preserve">
      84. В поле 5 формы бланка под словами "ТРАНСПОРТНОЕ СРЕДСТВО" приводится предусмотренная </w:t>
      </w:r>
      <w:r>
        <w:rPr>
          <w:rFonts w:ascii="Times New Roman"/>
          <w:b w:val="false"/>
          <w:i w:val="false"/>
          <w:color w:val="000000"/>
          <w:sz w:val="28"/>
        </w:rPr>
        <w:t>приложением № 18</w:t>
      </w:r>
      <w:r>
        <w:rPr>
          <w:rFonts w:ascii="Times New Roman"/>
          <w:b w:val="false"/>
          <w:i w:val="false"/>
          <w:color w:val="000000"/>
          <w:sz w:val="28"/>
        </w:rPr>
        <w:t xml:space="preserve"> к техническому регламенту таблица, в которой указываются следующие сведения:</w:t>
      </w:r>
    </w:p>
    <w:bookmarkEnd w:id="97"/>
    <w:p>
      <w:pPr>
        <w:spacing w:after="0"/>
        <w:ind w:left="0"/>
        <w:jc w:val="both"/>
      </w:pPr>
      <w:r>
        <w:rPr>
          <w:rFonts w:ascii="Times New Roman"/>
          <w:b w:val="false"/>
          <w:i w:val="false"/>
          <w:color w:val="000000"/>
          <w:sz w:val="28"/>
        </w:rPr>
        <w:t>
      а) в строке "ГОСУДАРСТВЕННЫЙ РЕГИСТРАЦИОННЫЙ ЗНАК" – государственный регистрационный (регистрационный) знак транспортного средства, в конструкцию которого вносились изменения (далее в настоящем разделе – измененное транспортное средство);</w:t>
      </w:r>
    </w:p>
    <w:p>
      <w:pPr>
        <w:spacing w:after="0"/>
        <w:ind w:left="0"/>
        <w:jc w:val="both"/>
      </w:pPr>
      <w:r>
        <w:rPr>
          <w:rFonts w:ascii="Times New Roman"/>
          <w:b w:val="false"/>
          <w:i w:val="false"/>
          <w:color w:val="000000"/>
          <w:sz w:val="28"/>
        </w:rPr>
        <w:t>
      б) в строке "ИДЕНТИФИКАЦИОННЫЙ НОМЕР (VIN)" – номер VIN измененного транспортного средства (в случае отсутствия у измененного транспортного средства номера VIN в данной строке указывается заводской номер измененного транспортного средства);</w:t>
      </w:r>
    </w:p>
    <w:p>
      <w:pPr>
        <w:spacing w:after="0"/>
        <w:ind w:left="0"/>
        <w:jc w:val="both"/>
      </w:pPr>
      <w:r>
        <w:rPr>
          <w:rFonts w:ascii="Times New Roman"/>
          <w:b w:val="false"/>
          <w:i w:val="false"/>
          <w:color w:val="000000"/>
          <w:sz w:val="28"/>
        </w:rPr>
        <w:t>
      в) в строке "МАРКА" – марка измененного транспортного средства, присвоенная изготовителем (в случае отсутствия у измененного транспортного средства марки ставится прочерк);</w:t>
      </w:r>
    </w:p>
    <w:p>
      <w:pPr>
        <w:spacing w:after="0"/>
        <w:ind w:left="0"/>
        <w:jc w:val="both"/>
      </w:pPr>
      <w:r>
        <w:rPr>
          <w:rFonts w:ascii="Times New Roman"/>
          <w:b w:val="false"/>
          <w:i w:val="false"/>
          <w:color w:val="000000"/>
          <w:sz w:val="28"/>
        </w:rPr>
        <w:t>
      г) в строке "КОММЕРЧЕСКОЕ НАИМЕНОВАНИЕ" – коммерческое наименование измененного транспортного средства, присвоенное изготовителем (в случае отсутствия у измененного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д) в строке "ТИП" – тип измененного транспортного средства, присвоенный изготовителем;</w:t>
      </w:r>
    </w:p>
    <w:p>
      <w:pPr>
        <w:spacing w:after="0"/>
        <w:ind w:left="0"/>
        <w:jc w:val="both"/>
      </w:pPr>
      <w:r>
        <w:rPr>
          <w:rFonts w:ascii="Times New Roman"/>
          <w:b w:val="false"/>
          <w:i w:val="false"/>
          <w:color w:val="000000"/>
          <w:sz w:val="28"/>
        </w:rPr>
        <w:t>
      е) в строке "ШАССИ" – присвоенные изготовителем марка и тип шасси транспортного средства или шасси транспортного средства другого изготовителя, используемых в качестве базовых при производстве измененного транспортного средства (в случае если при производстве измененного транспортного средства шасси транспортного средства или шасси транспортного средства другого изготовителя не используется, в данной строке ставится прочерк);</w:t>
      </w:r>
    </w:p>
    <w:p>
      <w:pPr>
        <w:spacing w:after="0"/>
        <w:ind w:left="0"/>
        <w:jc w:val="both"/>
      </w:pPr>
      <w:r>
        <w:rPr>
          <w:rFonts w:ascii="Times New Roman"/>
          <w:b w:val="false"/>
          <w:i w:val="false"/>
          <w:color w:val="000000"/>
          <w:sz w:val="28"/>
        </w:rPr>
        <w:t>
      ж)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свидетельства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з) в строке "КАТЕГОРИЯ (A, B, C, D, E)" – категория, к которой относится измененное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и) в строке "ЭКОЛОГИЧЕСКИЙ КЛАСС" – экологический класс измененного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к) в строке "ГОД ВЫПУСКА" – год производства измененного транспортного средства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л) в строке "НОМЕР ДВИГАТЕЛЯ" – номер двигателя измененного транспортного средства (в случае отсутствия у измененного транспортного средства номера двигателя данная строка не указывается);</w:t>
      </w:r>
    </w:p>
    <w:p>
      <w:pPr>
        <w:spacing w:after="0"/>
        <w:ind w:left="0"/>
        <w:jc w:val="both"/>
      </w:pPr>
      <w:r>
        <w:rPr>
          <w:rFonts w:ascii="Times New Roman"/>
          <w:b w:val="false"/>
          <w:i w:val="false"/>
          <w:color w:val="000000"/>
          <w:sz w:val="28"/>
        </w:rPr>
        <w:t>
      м) в строке "НОМЕР ШАССИ (РАМЫ)" – номер шасси или рамы измененного транспортного средства (в случае отсутствия у измененного транспортного средства номера шасси или рамы данная строка не указывается).</w:t>
      </w:r>
    </w:p>
    <w:p>
      <w:pPr>
        <w:spacing w:after="0"/>
        <w:ind w:left="0"/>
        <w:jc w:val="both"/>
      </w:pPr>
      <w:r>
        <w:rPr>
          <w:rFonts w:ascii="Times New Roman"/>
          <w:b w:val="false"/>
          <w:i w:val="false"/>
          <w:color w:val="000000"/>
          <w:sz w:val="28"/>
        </w:rPr>
        <w:t>
      В случае если измененное транспортное средство было изготовлено с использованием шасси транспортного средства или транспортного средства другого изготовителя, в данной строке указывается номер VIN базового шасси транспортного средства или базового транспортного средства другого изготовителя;</w:t>
      </w:r>
    </w:p>
    <w:p>
      <w:pPr>
        <w:spacing w:after="0"/>
        <w:ind w:left="0"/>
        <w:jc w:val="both"/>
      </w:pPr>
      <w:r>
        <w:rPr>
          <w:rFonts w:ascii="Times New Roman"/>
          <w:b w:val="false"/>
          <w:i w:val="false"/>
          <w:color w:val="000000"/>
          <w:sz w:val="28"/>
        </w:rPr>
        <w:t>
      н) в строке "НОМЕР КУЗОВА" – номер кузова измененного транспортного средства (в случае отсутствия у измененного транспортного средства номера кузова, отличного от номера VIN, ставится прочерк);</w:t>
      </w:r>
    </w:p>
    <w:p>
      <w:pPr>
        <w:spacing w:after="0"/>
        <w:ind w:left="0"/>
        <w:jc w:val="both"/>
      </w:pPr>
      <w:r>
        <w:rPr>
          <w:rFonts w:ascii="Times New Roman"/>
          <w:b w:val="false"/>
          <w:i w:val="false"/>
          <w:color w:val="000000"/>
          <w:sz w:val="28"/>
        </w:rPr>
        <w:t>
      о) в строке "ЦВЕТ" – цвет измененного транспортного средства;</w:t>
      </w:r>
    </w:p>
    <w:p>
      <w:pPr>
        <w:spacing w:after="0"/>
        <w:ind w:left="0"/>
        <w:jc w:val="both"/>
      </w:pPr>
      <w:r>
        <w:rPr>
          <w:rFonts w:ascii="Times New Roman"/>
          <w:b w:val="false"/>
          <w:i w:val="false"/>
          <w:color w:val="000000"/>
          <w:sz w:val="28"/>
        </w:rPr>
        <w:t>
      п) в строке "ДОКУМЕНТ, ИДЕНТИФИЦИРУЮЩИЙ ТРАНСПОРТНОЕ СРЕДСТВО" – серия, номер и дата выдачи документа, идентифицирующего измененное транспортное средство. Дата выдачи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р) в строке "РЕГИСТРАЦИОННЫЙ ДОКУМЕНТ" – наименование, серия, номер и дата выдачи регистрационного документа измененного транспортного средства. Дата выдачи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с) в строке "СВЕДЕНИЯ О СОБСТВЕННИКЕ ТРАНСПОРТНОГО СРЕДСТВА" – фамилия, имя, отчество (при наличии) собственника измененного транспортного средства, адрес места жительства или полное наименование организации, ее место нахождения (адрес юридического лица), фактический адрес собственника измененного транспортного средства, указанные в регистрационном документе измененного транспортного средства.</w:t>
      </w:r>
    </w:p>
    <w:bookmarkStart w:name="z101" w:id="98"/>
    <w:p>
      <w:pPr>
        <w:spacing w:after="0"/>
        <w:ind w:left="0"/>
        <w:jc w:val="both"/>
      </w:pPr>
      <w:r>
        <w:rPr>
          <w:rFonts w:ascii="Times New Roman"/>
          <w:b w:val="false"/>
          <w:i w:val="false"/>
          <w:color w:val="000000"/>
          <w:sz w:val="28"/>
        </w:rPr>
        <w:t xml:space="preserve">
      85. В поле 6 формы под словами "ОБЩИЕ ХАРАКТЕРИСТИКИ ТРАНСПОРТНОГО СРЕДСТВА (после внесения изменений в конструкцию)" приводится таблица, содержащая общие характеристики измененного транспортного средства, по форме в соответствии с </w:t>
      </w:r>
      <w:r>
        <w:rPr>
          <w:rFonts w:ascii="Times New Roman"/>
          <w:b w:val="false"/>
          <w:i w:val="false"/>
          <w:color w:val="000000"/>
          <w:sz w:val="28"/>
        </w:rPr>
        <w:t>приложением № 18</w:t>
      </w:r>
      <w:r>
        <w:rPr>
          <w:rFonts w:ascii="Times New Roman"/>
          <w:b w:val="false"/>
          <w:i w:val="false"/>
          <w:color w:val="000000"/>
          <w:sz w:val="28"/>
        </w:rPr>
        <w:t xml:space="preserve"> к техническому регламенту, исходя из категории и конструкции измененного транспортного средства.</w:t>
      </w:r>
    </w:p>
    <w:bookmarkEnd w:id="98"/>
    <w:p>
      <w:pPr>
        <w:spacing w:after="0"/>
        <w:ind w:left="0"/>
        <w:jc w:val="both"/>
      </w:pPr>
      <w:r>
        <w:rPr>
          <w:rFonts w:ascii="Times New Roman"/>
          <w:b w:val="false"/>
          <w:i w:val="false"/>
          <w:color w:val="000000"/>
          <w:sz w:val="28"/>
        </w:rPr>
        <w:t>
      Описание общих характеристик измененного транспортного средства должно обеспечивать их однозначное толкование.</w:t>
      </w:r>
    </w:p>
    <w:bookmarkStart w:name="z102" w:id="99"/>
    <w:p>
      <w:pPr>
        <w:spacing w:after="0"/>
        <w:ind w:left="0"/>
        <w:jc w:val="both"/>
      </w:pPr>
      <w:r>
        <w:rPr>
          <w:rFonts w:ascii="Times New Roman"/>
          <w:b w:val="false"/>
          <w:i w:val="false"/>
          <w:color w:val="000000"/>
          <w:sz w:val="28"/>
        </w:rPr>
        <w:t>
      86. В поле 7 формы бланка после слова "от" указывается дата выдачи заключения о возможности и порядке внесения изменений в конструкцию транспортного средства словесно-цифровым способом: число – двумя арабскими цифрами (в кавычках), месяц – словом, год – четырьмя арабскими цифрами, после знака "№" указывается номер заключения о возможности и порядке внесения изменений в конструкцию транспортного средства, после слова "выданным" указывается краткое наименование юридического лица, выдавшего такое заключение (при отсутствии краткого наименования указывается полное наименование), строкой ниже указывается информация о месте нахождения этого лица (адресе юридического лица), его фактическом адресе.</w:t>
      </w:r>
    </w:p>
    <w:bookmarkEnd w:id="99"/>
    <w:bookmarkStart w:name="z103" w:id="100"/>
    <w:p>
      <w:pPr>
        <w:spacing w:after="0"/>
        <w:ind w:left="0"/>
        <w:jc w:val="both"/>
      </w:pPr>
      <w:r>
        <w:rPr>
          <w:rFonts w:ascii="Times New Roman"/>
          <w:b w:val="false"/>
          <w:i w:val="false"/>
          <w:color w:val="000000"/>
          <w:sz w:val="28"/>
        </w:rPr>
        <w:t>
      87. В поле 8 формы бланка под словами "В конструкцию транспортного средства производителем работ" указываются фамилия, имя, отчество (при наличии) физического лица или наименование юридического лица, вносившего изменения в конструкцию транспортного средства, строкой ниже указывается место жительства этого физического лица или его место нахождения (адрес юридического лица), фактический адрес юридического лица.</w:t>
      </w:r>
    </w:p>
    <w:bookmarkEnd w:id="100"/>
    <w:bookmarkStart w:name="z104" w:id="101"/>
    <w:p>
      <w:pPr>
        <w:spacing w:after="0"/>
        <w:ind w:left="0"/>
        <w:jc w:val="both"/>
      </w:pPr>
      <w:r>
        <w:rPr>
          <w:rFonts w:ascii="Times New Roman"/>
          <w:b w:val="false"/>
          <w:i w:val="false"/>
          <w:color w:val="000000"/>
          <w:sz w:val="28"/>
        </w:rPr>
        <w:t>
      88. В поле 9 формы бланка под словами "внесены следующие изменения:" подробно описываются изменения, внесенные в конструкцию транспортного средства (тип и марка устанавливаемых компонентов, способ монтажа и т. п.), указывается новое назначение (специализация) измененного транспортного средства.</w:t>
      </w:r>
    </w:p>
    <w:bookmarkEnd w:id="101"/>
    <w:bookmarkStart w:name="z105" w:id="102"/>
    <w:p>
      <w:pPr>
        <w:spacing w:after="0"/>
        <w:ind w:left="0"/>
        <w:jc w:val="both"/>
      </w:pPr>
      <w:r>
        <w:rPr>
          <w:rFonts w:ascii="Times New Roman"/>
          <w:b w:val="false"/>
          <w:i w:val="false"/>
          <w:color w:val="000000"/>
          <w:sz w:val="28"/>
        </w:rPr>
        <w:t>
      89. В поле 10 формы бланка приводится следующая запись:</w:t>
      </w:r>
    </w:p>
    <w:bookmarkEnd w:id="102"/>
    <w:p>
      <w:pPr>
        <w:spacing w:after="0"/>
        <w:ind w:left="0"/>
        <w:jc w:val="both"/>
      </w:pPr>
      <w:r>
        <w:rPr>
          <w:rFonts w:ascii="Times New Roman"/>
          <w:b w:val="false"/>
          <w:i w:val="false"/>
          <w:color w:val="000000"/>
          <w:sz w:val="28"/>
        </w:rPr>
        <w:t>
      "Транспортное средство с внесенными в конструкцию изменениями соответствует требованиям технического регламента Таможенного союза "О безопасности колесных транспортных средств".".</w:t>
      </w:r>
    </w:p>
    <w:bookmarkStart w:name="z106" w:id="103"/>
    <w:p>
      <w:pPr>
        <w:spacing w:after="0"/>
        <w:ind w:left="0"/>
        <w:jc w:val="both"/>
      </w:pPr>
      <w:r>
        <w:rPr>
          <w:rFonts w:ascii="Times New Roman"/>
          <w:b w:val="false"/>
          <w:i w:val="false"/>
          <w:color w:val="000000"/>
          <w:sz w:val="28"/>
        </w:rPr>
        <w:t>
      90. В поле 11 формы бланка под словами "ДОПОЛНИТЕЛЬНАЯ ИНФОРМАЦИЯ" указывается дополнительная информация об измененном транспортном средстве (например, о возможности использования на дорогах общего пользования без ограничений или с ограничениями из-за превышения нормативов по габаритам и технически допустимым максимальным массам, приходящимся на каждую из осей измененного транспортного средства, о возможности использования в качестве маршрутного транспортного средства и т. п.) (в случае отсутствия дополнительной информации ставится прочерк).</w:t>
      </w:r>
    </w:p>
    <w:bookmarkEnd w:id="103"/>
    <w:bookmarkStart w:name="z107" w:id="104"/>
    <w:p>
      <w:pPr>
        <w:spacing w:after="0"/>
        <w:ind w:left="0"/>
        <w:jc w:val="both"/>
      </w:pPr>
      <w:r>
        <w:rPr>
          <w:rFonts w:ascii="Times New Roman"/>
          <w:b w:val="false"/>
          <w:i w:val="false"/>
          <w:color w:val="000000"/>
          <w:sz w:val="28"/>
        </w:rPr>
        <w:t>
      91. В поле 12 формы бланка указывается дата регистрации свидетельства, которая должна совпадать с датой внесения записи об оформляемом свидетельстве в реестре территориального подразделения органа государственного управления государства-члена в сфере безопасности дорожного движения. Дата указывается словесно-цифровым способом: число – двумя арабскими цифрами (в кавычках), месяц – словом, год – четырьмя арабскими цифрами.</w:t>
      </w:r>
    </w:p>
    <w:bookmarkEnd w:id="104"/>
    <w:bookmarkStart w:name="z108" w:id="105"/>
    <w:p>
      <w:pPr>
        <w:spacing w:after="0"/>
        <w:ind w:left="0"/>
        <w:jc w:val="both"/>
      </w:pPr>
      <w:r>
        <w:rPr>
          <w:rFonts w:ascii="Times New Roman"/>
          <w:b w:val="false"/>
          <w:i w:val="false"/>
          <w:color w:val="000000"/>
          <w:sz w:val="28"/>
        </w:rPr>
        <w:t>
      92. В поле 13 формы бланка указываются инициалы и фамилия руководителя (заместителя руководителя) территориального подразделения органа государственного управления государства-члена в сфере безопасности дорожного движения, оформившего свидетельство.</w:t>
      </w:r>
    </w:p>
    <w:bookmarkEnd w:id="105"/>
    <w:p>
      <w:pPr>
        <w:spacing w:after="0"/>
        <w:ind w:left="0"/>
        <w:jc w:val="both"/>
      </w:pPr>
      <w:r>
        <w:rPr>
          <w:rFonts w:ascii="Times New Roman"/>
          <w:b w:val="false"/>
          <w:i w:val="false"/>
          <w:color w:val="000000"/>
          <w:sz w:val="28"/>
        </w:rPr>
        <w:t>
      При необходимости руководитель территориального подразделения органа государственного управления государства-члена в сфере безопасности дорожного движения может предоставить право подписи свидетельства своему заместителю в соответствии с законодательством государства-члена. В поле "подпись" руководителем (заместителем руководителя) территориального подразделения органа государственного управления в сфере безопасности дорожного движения, оформившего свидетельство, проставляется собственноручная подпись. Использование факсимиле вместо подписи не допускается. Подпись руководителя (заместителя руководителя) территориального подразделения органа государственного управления государства-члена в сфере безопасности дорожного движения заверяется печатью территориального подразделения органа государственного управления государства-члена в сфере безопасности дорожного движения.</w:t>
      </w:r>
    </w:p>
    <w:bookmarkStart w:name="z109" w:id="106"/>
    <w:p>
      <w:pPr>
        <w:spacing w:after="0"/>
        <w:ind w:left="0"/>
        <w:jc w:val="both"/>
      </w:pPr>
      <w:r>
        <w:rPr>
          <w:rFonts w:ascii="Times New Roman"/>
          <w:b w:val="false"/>
          <w:i w:val="false"/>
          <w:color w:val="000000"/>
          <w:sz w:val="28"/>
        </w:rPr>
        <w:t xml:space="preserve">
      93. В случае если вносимые в свидетельство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6"/>
    <w:bookmarkStart w:name="z110" w:id="107"/>
    <w:p>
      <w:pPr>
        <w:spacing w:after="0"/>
        <w:ind w:left="0"/>
        <w:jc w:val="both"/>
      </w:pPr>
      <w:r>
        <w:rPr>
          <w:rFonts w:ascii="Times New Roman"/>
          <w:b w:val="false"/>
          <w:i w:val="false"/>
          <w:color w:val="000000"/>
          <w:sz w:val="28"/>
        </w:rPr>
        <w:t>
      94. Оформление свидетельства на дополнительных листах бланка осуществляется следующим образом:</w:t>
      </w:r>
    </w:p>
    <w:bookmarkEnd w:id="107"/>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свидетельства, проставленный на 1-й странице свидетельства;</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свидетельства начинается с цифры 2;</w:t>
      </w:r>
    </w:p>
    <w:p>
      <w:pPr>
        <w:spacing w:after="0"/>
        <w:ind w:left="0"/>
        <w:jc w:val="both"/>
      </w:pPr>
      <w:r>
        <w:rPr>
          <w:rFonts w:ascii="Times New Roman"/>
          <w:b w:val="false"/>
          <w:i w:val="false"/>
          <w:color w:val="000000"/>
          <w:sz w:val="28"/>
        </w:rPr>
        <w:t>
      в) в поле "Свидетельство о соответствии транспортного средства с внесенными в его конструкцию изменениями требованиям безопасности №" указывается номер свидетельства, приведенный в поле 3 на 1-й странице свидетельства.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соответствие техническому регламенту,</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6" w:id="108"/>
    <w:p>
      <w:pPr>
        <w:spacing w:after="0"/>
        <w:ind w:left="0"/>
        <w:jc w:val="left"/>
      </w:pPr>
      <w:r>
        <w:rPr>
          <w:rFonts w:ascii="Times New Roman"/>
          <w:b/>
          <w:i w:val="false"/>
          <w:color w:val="000000"/>
        </w:rPr>
        <w:t xml:space="preserve"> ФОРМА БЛАНКА</w:t>
      </w:r>
      <w:r>
        <w:br/>
      </w:r>
      <w:r>
        <w:rPr>
          <w:rFonts w:ascii="Times New Roman"/>
          <w:b/>
          <w:i w:val="false"/>
          <w:color w:val="000000"/>
        </w:rPr>
        <w:t>одобрения типа транспортного средства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ОДОБРЕНИЕ ТИПА ТРАНСПОРТНОГО СРЕДСТВА (1)</w:t>
            </w:r>
          </w:p>
          <w:tbl>
            <w:tblPr>
              <w:tblW w:w="0" w:type="auto"/>
              <w:tblCellSpacing w:w="0" w:type="auto"/>
              <w:tblBorders>
                <w:top w:val="none"/>
                <w:left w:val="none"/>
                <w:bottom w:val="none"/>
                <w:right w:val="none"/>
                <w:insideH w:val="none"/>
                <w:insideV w:val="none"/>
              </w:tblBorders>
            </w:tblPr>
            <w:tblGrid>
              <w:gridCol w:w="6826"/>
              <w:gridCol w:w="5474"/>
            </w:tblGrid>
            <w:tr>
              <w:trPr>
                <w:trHeight w:val="30" w:hRule="atLeast"/>
              </w:trPr>
              <w:tc>
                <w:tcPr>
                  <w:tcW w:w="68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Срок действия с ____________ по ____________ (4)</w:t>
            </w:r>
          </w:p>
          <w:p>
            <w:pPr>
              <w:spacing w:after="20"/>
              <w:ind w:left="20"/>
              <w:jc w:val="both"/>
            </w:pPr>
            <w:r>
              <w:rPr>
                <w:rFonts w:ascii="Times New Roman"/>
                <w:b w:val="false"/>
                <w:i w:val="false"/>
                <w:color w:val="000000"/>
                <w:sz w:val="20"/>
              </w:rPr>
              <w:t>
ОРГАН ПО СЕРТИФИКАЦИИ (5)</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 / ШАССИ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 ЕГО АДРЕС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(7)</w:t>
            </w:r>
          </w:p>
          <w:p>
            <w:pPr>
              <w:spacing w:after="20"/>
              <w:ind w:left="20"/>
              <w:jc w:val="both"/>
            </w:pPr>
            <w:r>
              <w:rPr>
                <w:rFonts w:ascii="Times New Roman"/>
                <w:b w:val="false"/>
                <w:i w:val="false"/>
                <w:color w:val="000000"/>
                <w:sz w:val="20"/>
              </w:rPr>
              <w:t>
Действие данного ОДОБРЕНИЯ ТИПА ТРАНСПОРТНОГО СРЕДСТВА распространяется на серийно выпускаемую продукцию / партию транспортных средств в количестве....... шт. с идентификационными номерами (VIN) с........ по.........(8)</w:t>
            </w:r>
          </w:p>
          <w:p>
            <w:pPr>
              <w:spacing w:after="20"/>
              <w:ind w:left="20"/>
              <w:jc w:val="both"/>
            </w:pPr>
            <w:r>
              <w:rPr>
                <w:rFonts w:ascii="Times New Roman"/>
                <w:b w:val="false"/>
                <w:i w:val="false"/>
                <w:color w:val="000000"/>
                <w:sz w:val="20"/>
              </w:rPr>
              <w:t>
Данное ОДОБРЕНИЕ ТИПА ТРАНСПОРТНОГО СРЕДСТВА без приложений недействительно.</w:t>
            </w:r>
          </w:p>
          <w:p>
            <w:pPr>
              <w:spacing w:after="20"/>
              <w:ind w:left="20"/>
              <w:jc w:val="both"/>
            </w:pPr>
            <w:r>
              <w:rPr>
                <w:rFonts w:ascii="Times New Roman"/>
                <w:b w:val="false"/>
                <w:i w:val="false"/>
                <w:color w:val="000000"/>
                <w:sz w:val="20"/>
              </w:rPr>
              <w:t>
Приложение № 1. Общие характеристики транспортного средства</w:t>
            </w:r>
          </w:p>
          <w:p>
            <w:pPr>
              <w:spacing w:after="20"/>
              <w:ind w:left="20"/>
              <w:jc w:val="both"/>
            </w:pPr>
            <w:r>
              <w:rPr>
                <w:rFonts w:ascii="Times New Roman"/>
                <w:b w:val="false"/>
                <w:i w:val="false"/>
                <w:color w:val="000000"/>
                <w:sz w:val="20"/>
              </w:rPr>
              <w:t>
Приложение № 2. Перечень документов, явившихся основанием для оформления ОДОБРЕНИЯ ТИПА ТРАНСПОРТНОГО СРЕДСТВА</w:t>
            </w:r>
          </w:p>
          <w:p>
            <w:pPr>
              <w:spacing w:after="20"/>
              <w:ind w:left="20"/>
              <w:jc w:val="both"/>
            </w:pPr>
            <w:r>
              <w:rPr>
                <w:rFonts w:ascii="Times New Roman"/>
                <w:b w:val="false"/>
                <w:i w:val="false"/>
                <w:color w:val="000000"/>
                <w:sz w:val="20"/>
              </w:rPr>
              <w:t>
Приложение № 3. Описание маркировки транспортного средства</w:t>
            </w:r>
          </w:p>
          <w:p>
            <w:pPr>
              <w:spacing w:after="20"/>
              <w:ind w:left="20"/>
              <w:jc w:val="both"/>
            </w:pPr>
            <w:r>
              <w:rPr>
                <w:rFonts w:ascii="Times New Roman"/>
                <w:b w:val="false"/>
                <w:i w:val="false"/>
                <w:color w:val="000000"/>
                <w:sz w:val="20"/>
              </w:rPr>
              <w:t>
Приложение № 4. Общий вид транспортного средства на... страницах (9)</w:t>
            </w:r>
          </w:p>
          <w:p>
            <w:pPr>
              <w:spacing w:after="20"/>
              <w:ind w:left="20"/>
              <w:jc w:val="both"/>
            </w:pPr>
            <w:r>
              <w:rPr>
                <w:rFonts w:ascii="Times New Roman"/>
                <w:b w:val="false"/>
                <w:i w:val="false"/>
                <w:color w:val="000000"/>
                <w:sz w:val="20"/>
              </w:rPr>
              <w:t>
ДОПОЛНИТЕЛЬНАЯ ИНФОРМАЦИЯ (10)</w:t>
            </w:r>
          </w:p>
          <w:p>
            <w:pPr>
              <w:spacing w:after="20"/>
              <w:ind w:left="20"/>
              <w:jc w:val="both"/>
            </w:pPr>
            <w:r>
              <w:rPr>
                <w:rFonts w:ascii="Times New Roman"/>
                <w:b w:val="false"/>
                <w:i w:val="false"/>
                <w:color w:val="000000"/>
                <w:sz w:val="20"/>
              </w:rPr>
              <w:t>
Руководитель органа по сертификации ________________ ____________(11)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 (12)</w:t>
            </w:r>
          </w:p>
          <w:p>
            <w:pPr>
              <w:spacing w:after="20"/>
              <w:ind w:left="20"/>
              <w:jc w:val="both"/>
            </w:pPr>
            <w:r>
              <w:rPr>
                <w:rFonts w:ascii="Times New Roman"/>
                <w:b w:val="false"/>
                <w:i w:val="false"/>
                <w:color w:val="000000"/>
                <w:sz w:val="20"/>
              </w:rPr>
              <w:t>
ОДОБРЕНИЕ ТИПА ТРАНСПОРТНОГО СРЕДСТВА УТВЕРЖДЕНО. (13)</w:t>
            </w:r>
          </w:p>
          <w:p>
            <w:pPr>
              <w:spacing w:after="20"/>
              <w:ind w:left="20"/>
              <w:jc w:val="both"/>
            </w:pPr>
            <w:r>
              <w:rPr>
                <w:rFonts w:ascii="Times New Roman"/>
                <w:b w:val="false"/>
                <w:i w:val="false"/>
                <w:color w:val="000000"/>
                <w:sz w:val="20"/>
              </w:rPr>
              <w:t>
Внесена запись в реестр за № _______ от _____________________ (14)</w:t>
            </w:r>
          </w:p>
          <w:p>
            <w:pPr>
              <w:spacing w:after="20"/>
              <w:ind w:left="20"/>
              <w:jc w:val="both"/>
            </w:pPr>
            <w:r>
              <w:rPr>
                <w:rFonts w:ascii="Times New Roman"/>
                <w:b w:val="false"/>
                <w:i w:val="false"/>
                <w:color w:val="000000"/>
                <w:sz w:val="20"/>
              </w:rPr>
              <w:t>
Руководитель (заместитель руководителя)</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__________________ ______________ (15)</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Одобрение типа транспортного средства № ____________________________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w:t>
            </w:r>
          </w:p>
          <w:p>
            <w:pPr>
              <w:spacing w:after="20"/>
              <w:ind w:left="20"/>
              <w:jc w:val="both"/>
            </w:pPr>
            <w:r>
              <w:rPr>
                <w:rFonts w:ascii="Times New Roman"/>
                <w:b w:val="false"/>
                <w:i w:val="false"/>
                <w:color w:val="000000"/>
                <w:sz w:val="20"/>
              </w:rPr>
              <w:t>
ОБЩИЕ ХАРАКТЕРИСТИКИ ТРАНСПОРТНОГО СРЕДСТВА</w:t>
            </w:r>
          </w:p>
          <w:tbl>
            <w:tblPr>
              <w:tblW w:w="0" w:type="auto"/>
              <w:tblCellSpacing w:w="0" w:type="auto"/>
              <w:tblBorders>
                <w:top w:val="none"/>
                <w:left w:val="none"/>
                <w:bottom w:val="none"/>
                <w:right w:val="none"/>
                <w:insideH w:val="none"/>
                <w:insideV w:val="none"/>
              </w:tblBorders>
            </w:tblPr>
            <w:tblGrid>
              <w:gridCol w:w="12115"/>
              <w:gridCol w:w="185"/>
            </w:tblGrid>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расположение колес (только для транспортных средств категории L)</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(только для транспортных средств категории O)</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 (за исключением транспортных средств категории O)</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 (за исключением транспортных средств категории O)</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двигателя</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(только для транспортных средств категории M)</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(только для транспортных средств категорий N и O)</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(только для специальных и специализированных транспортных средств)</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(только для транспортных средств категорий M и L, для транспортных средств категории M</w:t>
                  </w:r>
                  <w:r>
                    <w:rPr>
                      <w:rFonts w:ascii="Times New Roman"/>
                      <w:b w:val="false"/>
                      <w:i w:val="false"/>
                      <w:color w:val="000000"/>
                      <w:vertAlign w:val="subscript"/>
                    </w:rPr>
                    <w:t>1</w:t>
                  </w:r>
                  <w:r>
                    <w:rPr>
                      <w:rFonts w:ascii="Times New Roman"/>
                      <w:b w:val="false"/>
                      <w:i w:val="false"/>
                      <w:color w:val="000000"/>
                      <w:sz w:val="20"/>
                    </w:rPr>
                    <w:t xml:space="preserve"> – с распределением по рядам)</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(только для транспортных средств категорий M</w:t>
                  </w:r>
                  <w:r>
                    <w:rPr>
                      <w:rFonts w:ascii="Times New Roman"/>
                      <w:b w:val="false"/>
                      <w:i w:val="false"/>
                      <w:color w:val="000000"/>
                      <w:vertAlign w:val="subscript"/>
                    </w:rPr>
                    <w:t>2</w:t>
                  </w:r>
                  <w:r>
                    <w:rPr>
                      <w:rFonts w:ascii="Times New Roman"/>
                      <w:b w:val="false"/>
                      <w:i w:val="false"/>
                      <w:color w:val="000000"/>
                      <w:sz w:val="20"/>
                    </w:rPr>
                    <w:t xml:space="preserve"> и M</w:t>
                  </w:r>
                  <w:r>
                    <w:rPr>
                      <w:rFonts w:ascii="Times New Roman"/>
                      <w:b w:val="false"/>
                      <w:i w:val="false"/>
                      <w:color w:val="000000"/>
                      <w:vertAlign w:val="subscript"/>
                    </w:rPr>
                    <w:t>3</w:t>
                  </w:r>
                  <w:r>
                    <w:rPr>
                      <w:rFonts w:ascii="Times New Roman"/>
                      <w:b w:val="false"/>
                      <w:i w:val="false"/>
                      <w:color w:val="000000"/>
                      <w:sz w:val="20"/>
                    </w:rPr>
                    <w:t>)</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(только для транспортных средств категории M</w:t>
                  </w:r>
                  <w:r>
                    <w:rPr>
                      <w:rFonts w:ascii="Times New Roman"/>
                      <w:b w:val="false"/>
                      <w:i w:val="false"/>
                      <w:color w:val="000000"/>
                      <w:vertAlign w:val="subscript"/>
                    </w:rPr>
                    <w:t>3</w:t>
                  </w:r>
                  <w:r>
                    <w:rPr>
                      <w:rFonts w:ascii="Times New Roman"/>
                      <w:b w:val="false"/>
                      <w:i w:val="false"/>
                      <w:color w:val="000000"/>
                      <w:sz w:val="20"/>
                    </w:rPr>
                    <w:t xml:space="preserve"> класса III)</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(только для транспортных средств категории N)</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(только для транспортных средств категории L)</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 высота (для контейнеровозов – погрузочная, максимальная допустимая)</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(за исключением одноколейных транспортных средств категории L), мм</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приходящаяся на каждую из осей транспортного средства, начиная с передней оси, кг</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автопоезда (только для транспортных средств категории N), кг</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прицепа, кг</w:t>
                  </w:r>
                </w:p>
                <w:p>
                  <w:pPr>
                    <w:spacing w:after="20"/>
                    <w:ind w:left="20"/>
                    <w:jc w:val="both"/>
                  </w:pPr>
                  <w:r>
                    <w:rPr>
                      <w:rFonts w:ascii="Times New Roman"/>
                      <w:b w:val="false"/>
                      <w:i w:val="false"/>
                      <w:color w:val="000000"/>
                      <w:sz w:val="20"/>
                    </w:rPr>
                    <w:t>
- прицеп без тормозной системы</w:t>
                  </w:r>
                </w:p>
                <w:p>
                  <w:pPr>
                    <w:spacing w:after="20"/>
                    <w:ind w:left="20"/>
                    <w:jc w:val="both"/>
                  </w:pPr>
                  <w:r>
                    <w:rPr>
                      <w:rFonts w:ascii="Times New Roman"/>
                      <w:b w:val="false"/>
                      <w:i w:val="false"/>
                      <w:color w:val="000000"/>
                      <w:sz w:val="20"/>
                    </w:rPr>
                    <w:t>
- прицеп с тормозной системой</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нагрузка на опорно-сцепное устройство, даН</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 предусмотрена или не предусмотрена подзарядка от внешнего источника;</w:t>
                  </w:r>
                </w:p>
                <w:p>
                  <w:pPr>
                    <w:spacing w:after="20"/>
                    <w:ind w:left="20"/>
                    <w:jc w:val="both"/>
                  </w:pPr>
                  <w:r>
                    <w:rPr>
                      <w:rFonts w:ascii="Times New Roman"/>
                      <w:b w:val="false"/>
                      <w:i w:val="false"/>
                      <w:color w:val="000000"/>
                      <w:sz w:val="20"/>
                    </w:rPr>
                    <w:t>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9"/>
              <w:gridCol w:w="541"/>
            </w:tblGrid>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 максимальный крутящий момент, Н-м (мин.</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Топливо</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p>
                  <w:pPr>
                    <w:spacing w:after="20"/>
                    <w:ind w:left="20"/>
                    <w:jc w:val="both"/>
                  </w:pPr>
                  <w:r>
                    <w:rPr>
                      <w:rFonts w:ascii="Times New Roman"/>
                      <w:b w:val="false"/>
                      <w:i w:val="false"/>
                      <w:color w:val="000000"/>
                      <w:sz w:val="20"/>
                    </w:rPr>
                    <w:t>
Нейтрализаторы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Глушители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электромобиля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p>
                  <w:pPr>
                    <w:spacing w:after="20"/>
                    <w:ind w:left="20"/>
                    <w:jc w:val="both"/>
                  </w:pPr>
                  <w:r>
                    <w:rPr>
                      <w:rFonts w:ascii="Times New Roman"/>
                      <w:b w:val="false"/>
                      <w:i w:val="false"/>
                      <w:color w:val="000000"/>
                      <w:sz w:val="20"/>
                    </w:rPr>
                    <w:t>
Батарея (марка, тип)</w:t>
                  </w:r>
                </w:p>
                <w:p>
                  <w:pPr>
                    <w:spacing w:after="20"/>
                    <w:ind w:left="20"/>
                    <w:jc w:val="both"/>
                  </w:pPr>
                  <w:r>
                    <w:rPr>
                      <w:rFonts w:ascii="Times New Roman"/>
                      <w:b w:val="false"/>
                      <w:i w:val="false"/>
                      <w:color w:val="000000"/>
                      <w:sz w:val="20"/>
                    </w:rPr>
                    <w:t>
Электрохимическая пара</w:t>
                  </w:r>
                </w:p>
                <w:p>
                  <w:pPr>
                    <w:spacing w:after="20"/>
                    <w:ind w:left="20"/>
                    <w:jc w:val="both"/>
                  </w:pPr>
                  <w:r>
                    <w:rPr>
                      <w:rFonts w:ascii="Times New Roman"/>
                      <w:b w:val="false"/>
                      <w:i w:val="false"/>
                      <w:color w:val="000000"/>
                      <w:sz w:val="20"/>
                    </w:rPr>
                    <w:t>
Количество элементов</w:t>
                  </w:r>
                </w:p>
                <w:p>
                  <w:pPr>
                    <w:spacing w:after="20"/>
                    <w:ind w:left="20"/>
                    <w:jc w:val="both"/>
                  </w:pPr>
                  <w:r>
                    <w:rPr>
                      <w:rFonts w:ascii="Times New Roman"/>
                      <w:b w:val="false"/>
                      <w:i w:val="false"/>
                      <w:color w:val="000000"/>
                      <w:sz w:val="20"/>
                    </w:rPr>
                    <w:t>
Масса, кг</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Емкость, А-ч</w:t>
                  </w:r>
                </w:p>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Конденсатор (марка, тип)</w:t>
                  </w:r>
                </w:p>
                <w:p>
                  <w:pPr>
                    <w:spacing w:after="20"/>
                    <w:ind w:left="20"/>
                    <w:jc w:val="both"/>
                  </w:pPr>
                  <w:r>
                    <w:rPr>
                      <w:rFonts w:ascii="Times New Roman"/>
                      <w:b w:val="false"/>
                      <w:i w:val="false"/>
                      <w:color w:val="000000"/>
                      <w:sz w:val="20"/>
                    </w:rPr>
                    <w:t>
Энергоемкость, Дж</w:t>
                  </w:r>
                </w:p>
                <w:p>
                  <w:pPr>
                    <w:spacing w:after="20"/>
                    <w:ind w:left="20"/>
                    <w:jc w:val="both"/>
                  </w:pPr>
                  <w:r>
                    <w:rPr>
                      <w:rFonts w:ascii="Times New Roman"/>
                      <w:b w:val="false"/>
                      <w:i w:val="false"/>
                      <w:color w:val="000000"/>
                      <w:sz w:val="20"/>
                    </w:rPr>
                    <w:t>
Маховик/генератор (марка, тип)</w:t>
                  </w:r>
                </w:p>
                <w:p>
                  <w:pPr>
                    <w:spacing w:after="20"/>
                    <w:ind w:left="20"/>
                    <w:jc w:val="both"/>
                  </w:pPr>
                  <w:r>
                    <w:rPr>
                      <w:rFonts w:ascii="Times New Roman"/>
                      <w:b w:val="false"/>
                      <w:i w:val="false"/>
                      <w:color w:val="000000"/>
                      <w:sz w:val="20"/>
                    </w:rPr>
                    <w:t>
Запас хода, км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Электромашина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r>
                    <w:rPr>
                      <w:rFonts w:ascii="Times New Roman"/>
                      <w:b w:val="false"/>
                      <w:i w:val="false"/>
                      <w:color w:val="000000"/>
                      <w:sz w:val="20"/>
                    </w:rPr>
                    <w:t>
Передняя (описание)</w:t>
                  </w:r>
                </w:p>
                <w:p>
                  <w:pPr>
                    <w:spacing w:after="20"/>
                    <w:ind w:left="20"/>
                    <w:jc w:val="both"/>
                  </w:pPr>
                  <w:r>
                    <w:rPr>
                      <w:rFonts w:ascii="Times New Roman"/>
                      <w:b w:val="false"/>
                      <w:i w:val="false"/>
                      <w:color w:val="000000"/>
                      <w:sz w:val="20"/>
                    </w:rPr>
                    <w:t>
Задняя (описание)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r>
                    <w:rPr>
                      <w:rFonts w:ascii="Times New Roman"/>
                      <w:b w:val="false"/>
                      <w:i w:val="false"/>
                      <w:color w:val="000000"/>
                      <w:sz w:val="20"/>
                    </w:rPr>
                    <w:t>
Рабочая (описание)</w:t>
                  </w:r>
                </w:p>
                <w:p>
                  <w:pPr>
                    <w:spacing w:after="20"/>
                    <w:ind w:left="20"/>
                    <w:jc w:val="both"/>
                  </w:pPr>
                  <w:r>
                    <w:rPr>
                      <w:rFonts w:ascii="Times New Roman"/>
                      <w:b w:val="false"/>
                      <w:i w:val="false"/>
                      <w:color w:val="000000"/>
                      <w:sz w:val="20"/>
                    </w:rPr>
                    <w:t>
Запасная (описание)</w:t>
                  </w:r>
                </w:p>
                <w:p>
                  <w:pPr>
                    <w:spacing w:after="20"/>
                    <w:ind w:left="20"/>
                    <w:jc w:val="both"/>
                  </w:pPr>
                  <w:r>
                    <w:rPr>
                      <w:rFonts w:ascii="Times New Roman"/>
                      <w:b w:val="false"/>
                      <w:i w:val="false"/>
                      <w:color w:val="000000"/>
                      <w:sz w:val="20"/>
                    </w:rPr>
                    <w:t>
Стояночная (описание)</w:t>
                  </w:r>
                </w:p>
                <w:p>
                  <w:pPr>
                    <w:spacing w:after="20"/>
                    <w:ind w:left="20"/>
                    <w:jc w:val="both"/>
                  </w:pPr>
                  <w:r>
                    <w:rPr>
                      <w:rFonts w:ascii="Times New Roman"/>
                      <w:b w:val="false"/>
                      <w:i w:val="false"/>
                      <w:color w:val="000000"/>
                      <w:sz w:val="20"/>
                    </w:rPr>
                    <w:t>
Вспомогательная (износостойкая) (описание)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транспортного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Перечень документов, явившихся основанием для оформления</w:t>
            </w:r>
          </w:p>
          <w:p>
            <w:pPr>
              <w:spacing w:after="20"/>
              <w:ind w:left="20"/>
              <w:jc w:val="both"/>
            </w:pPr>
            <w:r>
              <w:rPr>
                <w:rFonts w:ascii="Times New Roman"/>
                <w:b w:val="false"/>
                <w:i w:val="false"/>
                <w:color w:val="000000"/>
                <w:sz w:val="20"/>
              </w:rPr>
              <w:t>
ОДОБРЕНИЯ ТИПА ТРАНСПОРТНОГО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769"/>
              <w:gridCol w:w="2778"/>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объектов технического регулирования, в отношении которых установлены требования безопасности</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pPr>
              <w:spacing w:after="20"/>
              <w:ind w:left="20"/>
              <w:jc w:val="both"/>
            </w:pPr>
            <w:r>
              <w:rPr>
                <w:rFonts w:ascii="Times New Roman"/>
                <w:b w:val="false"/>
                <w:i w:val="false"/>
                <w:color w:val="000000"/>
                <w:sz w:val="20"/>
              </w:rPr>
              <w:t>
Руководитель органа по сертификации _____________ ____________________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ОПИСАНИЕ МАРКИРОВКИ ТРАНСПОРТНОГО СРЕДСТВА</w:t>
            </w:r>
          </w:p>
          <w:p>
            <w:pPr>
              <w:spacing w:after="20"/>
              <w:ind w:left="20"/>
              <w:jc w:val="both"/>
            </w:pPr>
            <w:r>
              <w:rPr>
                <w:rFonts w:ascii="Times New Roman"/>
                <w:b w:val="false"/>
                <w:i w:val="false"/>
                <w:color w:val="000000"/>
                <w:sz w:val="20"/>
              </w:rPr>
              <w:t>
1. Место расположения и форма единого знака обращения на рынке государств – членов Таможенного союза: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Место расположения таблички изготовителя: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Место расположения идентификационного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Структура и содержание идентификационного номера (номеров)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574"/>
              <w:gridCol w:w="574"/>
              <w:gridCol w:w="574"/>
              <w:gridCol w:w="574"/>
              <w:gridCol w:w="574"/>
              <w:gridCol w:w="574"/>
              <w:gridCol w:w="574"/>
              <w:gridCol w:w="891"/>
              <w:gridCol w:w="891"/>
              <w:gridCol w:w="892"/>
              <w:gridCol w:w="892"/>
              <w:gridCol w:w="892"/>
              <w:gridCol w:w="892"/>
              <w:gridCol w:w="892"/>
              <w:gridCol w:w="89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ОБЩИЙ ВИД ТРАНСПОРТНОГО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 xml:space="preserve">соответствие техническому регламенту, </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7" w:id="109"/>
    <w:p>
      <w:pPr>
        <w:spacing w:after="0"/>
        <w:ind w:left="0"/>
        <w:jc w:val="left"/>
      </w:pPr>
      <w:r>
        <w:rPr>
          <w:rFonts w:ascii="Times New Roman"/>
          <w:b/>
          <w:i w:val="false"/>
          <w:color w:val="000000"/>
        </w:rPr>
        <w:t xml:space="preserve"> ФОРМА БЛАНКА</w:t>
      </w:r>
      <w:r>
        <w:br/>
      </w:r>
      <w:r>
        <w:rPr>
          <w:rFonts w:ascii="Times New Roman"/>
          <w:b/>
          <w:i w:val="false"/>
          <w:color w:val="000000"/>
        </w:rPr>
        <w:t>одобрения типа шасси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СОЮЗ </w:t>
            </w:r>
          </w:p>
          <w:p>
            <w:pPr>
              <w:spacing w:after="20"/>
              <w:ind w:left="20"/>
              <w:jc w:val="both"/>
            </w:pPr>
            <w:r>
              <w:rPr>
                <w:rFonts w:ascii="Times New Roman"/>
                <w:b w:val="false"/>
                <w:i w:val="false"/>
                <w:color w:val="000000"/>
                <w:sz w:val="20"/>
              </w:rPr>
              <w:t>
ОДОБРЕНИЕ ТИПА ШАССИ (1)</w:t>
            </w:r>
          </w:p>
          <w:tbl>
            <w:tblPr>
              <w:tblW w:w="0" w:type="auto"/>
              <w:tblCellSpacing w:w="0" w:type="auto"/>
              <w:tblBorders>
                <w:top w:val="none"/>
                <w:left w:val="none"/>
                <w:bottom w:val="none"/>
                <w:right w:val="none"/>
                <w:insideH w:val="none"/>
                <w:insideV w:val="none"/>
              </w:tblBorders>
            </w:tblPr>
            <w:tblGrid>
              <w:gridCol w:w="6826"/>
              <w:gridCol w:w="5474"/>
            </w:tblGrid>
            <w:tr>
              <w:trPr>
                <w:trHeight w:val="30" w:hRule="atLeast"/>
              </w:trPr>
              <w:tc>
                <w:tcPr>
                  <w:tcW w:w="68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Срок действия с ____________ по ____________ (4)</w:t>
            </w:r>
          </w:p>
          <w:p>
            <w:pPr>
              <w:spacing w:after="20"/>
              <w:ind w:left="20"/>
              <w:jc w:val="both"/>
            </w:pPr>
            <w:r>
              <w:rPr>
                <w:rFonts w:ascii="Times New Roman"/>
                <w:b w:val="false"/>
                <w:i w:val="false"/>
                <w:color w:val="000000"/>
                <w:sz w:val="20"/>
              </w:rPr>
              <w:t>
ОРГАН ПО СЕРТИФИКАЦИИ (5)</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0"/>
              <w:gridCol w:w="120"/>
            </w:tblGrid>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ИЗГОТОВЛЕНИЯ (указать из перечисленных: шасси с кабиной и двигателем, автобусное шасси без кузова для автобусов рамной конструкции, автобусное шасси без кузова для автобусов каркасной конструкции, грузовое шасси без кабины для изготовления транспортных средств со специальной кабиной, грузовое шасси с частично собранной кабиной (без задней стенки), шасси с передней частью кабины для изготовления автомобилей-домов, передняя часть шасси без кабины для изготовления автомобилей-домов, шасси прицепа)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по перечню требований в соответствии с приложением № 2 к настоящему ОДОБРЕНИЮ ТИПА ШАССИ. (7)</w:t>
            </w:r>
          </w:p>
          <w:p>
            <w:pPr>
              <w:spacing w:after="20"/>
              <w:ind w:left="20"/>
              <w:jc w:val="both"/>
            </w:pPr>
            <w:r>
              <w:rPr>
                <w:rFonts w:ascii="Times New Roman"/>
                <w:b w:val="false"/>
                <w:i w:val="false"/>
                <w:color w:val="000000"/>
                <w:sz w:val="20"/>
              </w:rPr>
              <w:t>
Действие данного ОДОБРЕНИЯ ТИПА ШАССИ распространяется на серийно выпускаемую продукцию/партию незавершенных транспортных средств (шасси) в количестве....... шт. с идентификационными номерами (VIN) с........ по......... (8)</w:t>
            </w:r>
          </w:p>
          <w:p>
            <w:pPr>
              <w:spacing w:after="20"/>
              <w:ind w:left="20"/>
              <w:jc w:val="both"/>
            </w:pPr>
            <w:r>
              <w:rPr>
                <w:rFonts w:ascii="Times New Roman"/>
                <w:b w:val="false"/>
                <w:i w:val="false"/>
                <w:color w:val="000000"/>
                <w:sz w:val="20"/>
              </w:rPr>
              <w:t xml:space="preserve">
Данное ОДОБРЕНИЕ ТИПА ШАССИ без приложений недействительно. </w:t>
            </w:r>
          </w:p>
          <w:p>
            <w:pPr>
              <w:spacing w:after="20"/>
              <w:ind w:left="20"/>
              <w:jc w:val="both"/>
            </w:pPr>
            <w:r>
              <w:rPr>
                <w:rFonts w:ascii="Times New Roman"/>
                <w:b w:val="false"/>
                <w:i w:val="false"/>
                <w:color w:val="000000"/>
                <w:sz w:val="20"/>
              </w:rPr>
              <w:t>
Приложение № 1. Общие характеристики шасси</w:t>
            </w:r>
          </w:p>
          <w:p>
            <w:pPr>
              <w:spacing w:after="20"/>
              <w:ind w:left="20"/>
              <w:jc w:val="both"/>
            </w:pPr>
            <w:r>
              <w:rPr>
                <w:rFonts w:ascii="Times New Roman"/>
                <w:b w:val="false"/>
                <w:i w:val="false"/>
                <w:color w:val="000000"/>
                <w:sz w:val="20"/>
              </w:rPr>
              <w:t>
Приложение № 2. Перечень документов, явившихся основанием для оформления ОДОБРЕНИЯ ТИПА ШАССИ</w:t>
            </w:r>
          </w:p>
          <w:p>
            <w:pPr>
              <w:spacing w:after="20"/>
              <w:ind w:left="20"/>
              <w:jc w:val="both"/>
            </w:pPr>
            <w:r>
              <w:rPr>
                <w:rFonts w:ascii="Times New Roman"/>
                <w:b w:val="false"/>
                <w:i w:val="false"/>
                <w:color w:val="000000"/>
                <w:sz w:val="20"/>
              </w:rPr>
              <w:t>
Приложение № 3. Описание маркировки шасси</w:t>
            </w:r>
          </w:p>
          <w:p>
            <w:pPr>
              <w:spacing w:after="20"/>
              <w:ind w:left="20"/>
              <w:jc w:val="both"/>
            </w:pPr>
            <w:r>
              <w:rPr>
                <w:rFonts w:ascii="Times New Roman"/>
                <w:b w:val="false"/>
                <w:i w:val="false"/>
                <w:color w:val="000000"/>
                <w:sz w:val="20"/>
              </w:rPr>
              <w:t>
Приложение № 4. Общий вид шасси на... страницах (9)</w:t>
            </w:r>
          </w:p>
          <w:p>
            <w:pPr>
              <w:spacing w:after="20"/>
              <w:ind w:left="20"/>
              <w:jc w:val="both"/>
            </w:pPr>
            <w:r>
              <w:rPr>
                <w:rFonts w:ascii="Times New Roman"/>
                <w:b w:val="false"/>
                <w:i w:val="false"/>
                <w:color w:val="000000"/>
                <w:sz w:val="20"/>
              </w:rPr>
              <w:t>
ДОПОЛНИТЕЛЬНАЯ ИНФОРМАЦИЯ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Руководитель органа по сертификации ______________ ______________ (11)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_______________ (12)</w:t>
            </w:r>
          </w:p>
          <w:p>
            <w:pPr>
              <w:spacing w:after="20"/>
              <w:ind w:left="20"/>
              <w:jc w:val="both"/>
            </w:pPr>
            <w:r>
              <w:rPr>
                <w:rFonts w:ascii="Times New Roman"/>
                <w:b w:val="false"/>
                <w:i w:val="false"/>
                <w:color w:val="000000"/>
                <w:sz w:val="20"/>
              </w:rPr>
              <w:t>
ОДОБРЕНИЕ ТИПА ШАССИ УТВЕРЖДЕНО. (13)</w:t>
            </w:r>
          </w:p>
          <w:p>
            <w:pPr>
              <w:spacing w:after="20"/>
              <w:ind w:left="20"/>
              <w:jc w:val="both"/>
            </w:pPr>
            <w:r>
              <w:rPr>
                <w:rFonts w:ascii="Times New Roman"/>
                <w:b w:val="false"/>
                <w:i w:val="false"/>
                <w:color w:val="000000"/>
                <w:sz w:val="20"/>
              </w:rPr>
              <w:t>
Внесена запись в реестр за № _______ от _____________________ (14) </w:t>
            </w:r>
          </w:p>
          <w:p>
            <w:pPr>
              <w:spacing w:after="20"/>
              <w:ind w:left="20"/>
              <w:jc w:val="both"/>
            </w:pPr>
            <w:r>
              <w:rPr>
                <w:rFonts w:ascii="Times New Roman"/>
                <w:b w:val="false"/>
                <w:i w:val="false"/>
                <w:color w:val="000000"/>
                <w:sz w:val="20"/>
              </w:rPr>
              <w:t xml:space="preserve">
Руководитель (заместитель руководителя)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_________________ ________________(15)</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Одобрение типа шасси № 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ОБЩИЕ ХАРАКТЕРИСТИКИ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3"/>
              <w:gridCol w:w="377"/>
            </w:tblGrid>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(только для транспортных средств категории O)</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 (за исключением транспортных средств категории O)</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 (за исключением транспортных средств категории O)</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двигателя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(только для транспортных средств категорий M и 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(только для транспортных средств категории N)</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шасси в снаряженном состоянии, кг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приходящаяся на каждую из осей транспортного средства, начиная с передней оси, кг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 предусмотрена или не предусмотрена подзарядка от внешнего источника;</w:t>
                  </w:r>
                </w:p>
                <w:p>
                  <w:pPr>
                    <w:spacing w:after="20"/>
                    <w:ind w:left="20"/>
                    <w:jc w:val="both"/>
                  </w:pPr>
                  <w:r>
                    <w:rPr>
                      <w:rFonts w:ascii="Times New Roman"/>
                      <w:b w:val="false"/>
                      <w:i w:val="false"/>
                      <w:color w:val="000000"/>
                      <w:sz w:val="20"/>
                    </w:rPr>
                    <w:t>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 максимальный крутящий момент, Н-м (мин.–1)</w:t>
                  </w:r>
                </w:p>
                <w:p>
                  <w:pPr>
                    <w:spacing w:after="20"/>
                    <w:ind w:left="20"/>
                    <w:jc w:val="both"/>
                  </w:pPr>
                  <w:r>
                    <w:rPr>
                      <w:rFonts w:ascii="Times New Roman"/>
                      <w:b w:val="false"/>
                      <w:i w:val="false"/>
                      <w:color w:val="000000"/>
                      <w:sz w:val="20"/>
                    </w:rPr>
                    <w:t>
Топливо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p>
                  <w:pPr>
                    <w:spacing w:after="20"/>
                    <w:ind w:left="20"/>
                    <w:jc w:val="both"/>
                  </w:pPr>
                  <w:r>
                    <w:rPr>
                      <w:rFonts w:ascii="Times New Roman"/>
                      <w:b w:val="false"/>
                      <w:i w:val="false"/>
                      <w:color w:val="000000"/>
                      <w:sz w:val="20"/>
                    </w:rPr>
                    <w:t>
Нейтрализаторы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Глушители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электромобиля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p>
                  <w:pPr>
                    <w:spacing w:after="20"/>
                    <w:ind w:left="20"/>
                    <w:jc w:val="both"/>
                  </w:pPr>
                  <w:r>
                    <w:rPr>
                      <w:rFonts w:ascii="Times New Roman"/>
                      <w:b w:val="false"/>
                      <w:i w:val="false"/>
                      <w:color w:val="000000"/>
                      <w:sz w:val="20"/>
                    </w:rPr>
                    <w:t>
Батарея (марка, тип)</w:t>
                  </w:r>
                </w:p>
                <w:p>
                  <w:pPr>
                    <w:spacing w:after="20"/>
                    <w:ind w:left="20"/>
                    <w:jc w:val="both"/>
                  </w:pPr>
                  <w:r>
                    <w:rPr>
                      <w:rFonts w:ascii="Times New Roman"/>
                      <w:b w:val="false"/>
                      <w:i w:val="false"/>
                      <w:color w:val="000000"/>
                      <w:sz w:val="20"/>
                    </w:rPr>
                    <w:t>
Электрохимическая пара</w:t>
                  </w:r>
                </w:p>
                <w:p>
                  <w:pPr>
                    <w:spacing w:after="20"/>
                    <w:ind w:left="20"/>
                    <w:jc w:val="both"/>
                  </w:pPr>
                  <w:r>
                    <w:rPr>
                      <w:rFonts w:ascii="Times New Roman"/>
                      <w:b w:val="false"/>
                      <w:i w:val="false"/>
                      <w:color w:val="000000"/>
                      <w:sz w:val="20"/>
                    </w:rPr>
                    <w:t>
Количество элементов</w:t>
                  </w:r>
                </w:p>
                <w:p>
                  <w:pPr>
                    <w:spacing w:after="20"/>
                    <w:ind w:left="20"/>
                    <w:jc w:val="both"/>
                  </w:pPr>
                  <w:r>
                    <w:rPr>
                      <w:rFonts w:ascii="Times New Roman"/>
                      <w:b w:val="false"/>
                      <w:i w:val="false"/>
                      <w:color w:val="000000"/>
                      <w:sz w:val="20"/>
                    </w:rPr>
                    <w:t>
Масса, кг</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Емкость, А-ч</w:t>
                  </w:r>
                </w:p>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Конденсатор (марка, тип)</w:t>
                  </w:r>
                </w:p>
                <w:p>
                  <w:pPr>
                    <w:spacing w:after="20"/>
                    <w:ind w:left="20"/>
                    <w:jc w:val="both"/>
                  </w:pPr>
                  <w:r>
                    <w:rPr>
                      <w:rFonts w:ascii="Times New Roman"/>
                      <w:b w:val="false"/>
                      <w:i w:val="false"/>
                      <w:color w:val="000000"/>
                      <w:sz w:val="20"/>
                    </w:rPr>
                    <w:t>
Энергоемкость, Дж</w:t>
                  </w:r>
                </w:p>
                <w:p>
                  <w:pPr>
                    <w:spacing w:after="20"/>
                    <w:ind w:left="20"/>
                    <w:jc w:val="both"/>
                  </w:pPr>
                  <w:r>
                    <w:rPr>
                      <w:rFonts w:ascii="Times New Roman"/>
                      <w:b w:val="false"/>
                      <w:i w:val="false"/>
                      <w:color w:val="000000"/>
                      <w:sz w:val="20"/>
                    </w:rPr>
                    <w:t>
Маховик / генератор (марка, тип)</w:t>
                  </w:r>
                </w:p>
                <w:p>
                  <w:pPr>
                    <w:spacing w:after="20"/>
                    <w:ind w:left="20"/>
                    <w:jc w:val="both"/>
                  </w:pPr>
                  <w:r>
                    <w:rPr>
                      <w:rFonts w:ascii="Times New Roman"/>
                      <w:b w:val="false"/>
                      <w:i w:val="false"/>
                      <w:color w:val="000000"/>
                      <w:sz w:val="20"/>
                    </w:rPr>
                    <w:t>
Запас хода, км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Электромашина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r>
                    <w:rPr>
                      <w:rFonts w:ascii="Times New Roman"/>
                      <w:b w:val="false"/>
                      <w:i w:val="false"/>
                      <w:color w:val="000000"/>
                      <w:sz w:val="20"/>
                    </w:rPr>
                    <w:t>
Передняя (описание)</w:t>
                  </w:r>
                </w:p>
                <w:p>
                  <w:pPr>
                    <w:spacing w:after="20"/>
                    <w:ind w:left="20"/>
                    <w:jc w:val="both"/>
                  </w:pPr>
                  <w:r>
                    <w:rPr>
                      <w:rFonts w:ascii="Times New Roman"/>
                      <w:b w:val="false"/>
                      <w:i w:val="false"/>
                      <w:color w:val="000000"/>
                      <w:sz w:val="20"/>
                    </w:rPr>
                    <w:t>
Задняя (описание)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r>
                    <w:rPr>
                      <w:rFonts w:ascii="Times New Roman"/>
                      <w:b w:val="false"/>
                      <w:i w:val="false"/>
                      <w:color w:val="000000"/>
                      <w:sz w:val="20"/>
                    </w:rPr>
                    <w:t>
Рабочая (описание)</w:t>
                  </w:r>
                </w:p>
                <w:p>
                  <w:pPr>
                    <w:spacing w:after="20"/>
                    <w:ind w:left="20"/>
                    <w:jc w:val="both"/>
                  </w:pPr>
                  <w:r>
                    <w:rPr>
                      <w:rFonts w:ascii="Times New Roman"/>
                      <w:b w:val="false"/>
                      <w:i w:val="false"/>
                      <w:color w:val="000000"/>
                      <w:sz w:val="20"/>
                    </w:rPr>
                    <w:t>
Запасная (описание)</w:t>
                  </w:r>
                </w:p>
                <w:p>
                  <w:pPr>
                    <w:spacing w:after="20"/>
                    <w:ind w:left="20"/>
                    <w:jc w:val="both"/>
                  </w:pPr>
                  <w:r>
                    <w:rPr>
                      <w:rFonts w:ascii="Times New Roman"/>
                      <w:b w:val="false"/>
                      <w:i w:val="false"/>
                      <w:color w:val="000000"/>
                      <w:sz w:val="20"/>
                    </w:rPr>
                    <w:t>
Стояночная (описание)</w:t>
                  </w:r>
                </w:p>
                <w:p>
                  <w:pPr>
                    <w:spacing w:after="20"/>
                    <w:ind w:left="20"/>
                    <w:jc w:val="both"/>
                  </w:pPr>
                  <w:r>
                    <w:rPr>
                      <w:rFonts w:ascii="Times New Roman"/>
                      <w:b w:val="false"/>
                      <w:i w:val="false"/>
                      <w:color w:val="000000"/>
                      <w:sz w:val="20"/>
                    </w:rPr>
                    <w:t>
Вспомогательная (износостойкая)</w:t>
                  </w:r>
                </w:p>
                <w:p>
                  <w:pPr>
                    <w:spacing w:after="20"/>
                    <w:ind w:left="20"/>
                    <w:jc w:val="both"/>
                  </w:pPr>
                  <w:r>
                    <w:rPr>
                      <w:rFonts w:ascii="Times New Roman"/>
                      <w:b w:val="false"/>
                      <w:i w:val="false"/>
                      <w:color w:val="000000"/>
                      <w:sz w:val="20"/>
                    </w:rPr>
                    <w:t>
(описание)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шасси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Перечень документов, явившихся основанием для оформления</w:t>
            </w:r>
          </w:p>
          <w:p>
            <w:pPr>
              <w:spacing w:after="20"/>
              <w:ind w:left="20"/>
              <w:jc w:val="both"/>
            </w:pPr>
            <w:r>
              <w:rPr>
                <w:rFonts w:ascii="Times New Roman"/>
                <w:b w:val="false"/>
                <w:i w:val="false"/>
                <w:color w:val="000000"/>
                <w:sz w:val="20"/>
              </w:rPr>
              <w:t>
ОДОБРЕНИЯ ТИПА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769"/>
              <w:gridCol w:w="2778"/>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объектов технического регулирования, в отношении которых установлены требования безопасности</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pPr>
              <w:spacing w:after="20"/>
              <w:ind w:left="20"/>
              <w:jc w:val="both"/>
            </w:pPr>
            <w:r>
              <w:rPr>
                <w:rFonts w:ascii="Times New Roman"/>
                <w:b w:val="false"/>
                <w:i w:val="false"/>
                <w:color w:val="000000"/>
                <w:sz w:val="20"/>
              </w:rPr>
              <w:t>
Руководитель органа по сертификации _______________ 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ОПИСАНИЕ МАРКИРОВКИ ШАССИ</w:t>
            </w:r>
          </w:p>
          <w:p>
            <w:pPr>
              <w:spacing w:after="20"/>
              <w:ind w:left="20"/>
              <w:jc w:val="both"/>
            </w:pPr>
            <w:r>
              <w:rPr>
                <w:rFonts w:ascii="Times New Roman"/>
                <w:b w:val="false"/>
                <w:i w:val="false"/>
                <w:color w:val="000000"/>
                <w:sz w:val="20"/>
              </w:rPr>
              <w:t>
1. Место расположения и форма единого знака обращения на рынке государств – членов Таможенного союза: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Место расположения таблички изготовителя: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Место расположения идентификационного номера: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Структура и содержание идентификационного номера (номеров)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574"/>
              <w:gridCol w:w="574"/>
              <w:gridCol w:w="574"/>
              <w:gridCol w:w="574"/>
              <w:gridCol w:w="574"/>
              <w:gridCol w:w="574"/>
              <w:gridCol w:w="574"/>
              <w:gridCol w:w="891"/>
              <w:gridCol w:w="891"/>
              <w:gridCol w:w="892"/>
              <w:gridCol w:w="892"/>
              <w:gridCol w:w="892"/>
              <w:gridCol w:w="892"/>
              <w:gridCol w:w="892"/>
              <w:gridCol w:w="89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ОБЩИЙ ВИД ШАССИ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 xml:space="preserve">соответствие техническому регламенту, </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8" w:id="110"/>
    <w:p>
      <w:pPr>
        <w:spacing w:after="0"/>
        <w:ind w:left="0"/>
        <w:jc w:val="left"/>
      </w:pPr>
      <w:r>
        <w:rPr>
          <w:rFonts w:ascii="Times New Roman"/>
          <w:b/>
          <w:i w:val="false"/>
          <w:color w:val="000000"/>
        </w:rPr>
        <w:t xml:space="preserve"> ФОРМА БЛАНКА</w:t>
      </w:r>
      <w:r>
        <w:br/>
      </w:r>
      <w:r>
        <w:rPr>
          <w:rFonts w:ascii="Times New Roman"/>
          <w:b/>
          <w:i w:val="false"/>
          <w:color w:val="000000"/>
        </w:rPr>
        <w:t>уведомления об отмене документа, удостоверяющего соответствие</w:t>
      </w:r>
      <w:r>
        <w:br/>
      </w:r>
      <w:r>
        <w:rPr>
          <w:rFonts w:ascii="Times New Roman"/>
          <w:b/>
          <w:i w:val="false"/>
          <w:color w:val="000000"/>
        </w:rPr>
        <w:t>техническому регламенту Таможенного союза "О безопасности</w:t>
      </w:r>
      <w:r>
        <w:br/>
      </w:r>
      <w:r>
        <w:rPr>
          <w:rFonts w:ascii="Times New Roman"/>
          <w:b/>
          <w:i w:val="false"/>
          <w:color w:val="000000"/>
        </w:rPr>
        <w:t>колесных транспортных средств"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СОЮЗ </w:t>
            </w:r>
          </w:p>
          <w:p>
            <w:pPr>
              <w:spacing w:after="20"/>
              <w:ind w:left="20"/>
              <w:jc w:val="both"/>
            </w:pPr>
            <w:r>
              <w:rPr>
                <w:rFonts w:ascii="Times New Roman"/>
                <w:b w:val="false"/>
                <w:i w:val="false"/>
                <w:color w:val="000000"/>
                <w:sz w:val="20"/>
              </w:rPr>
              <w:t xml:space="preserve">
УВЕДОМЛЕНИЕ ОБ ОТМЕНЕ ДОКУМЕНТА, УДОСТОВЕРЯЮЩЕГО СООТВЕТСТВИЕ </w:t>
            </w:r>
          </w:p>
          <w:p>
            <w:pPr>
              <w:spacing w:after="20"/>
              <w:ind w:left="20"/>
              <w:jc w:val="both"/>
            </w:pPr>
            <w:r>
              <w:rPr>
                <w:rFonts w:ascii="Times New Roman"/>
                <w:b w:val="false"/>
                <w:i w:val="false"/>
                <w:color w:val="000000"/>
                <w:sz w:val="20"/>
              </w:rPr>
              <w:t xml:space="preserve">
ТЕХНИЧЕСКОМУ РЕГЛАМЕНТУ ТАМОЖЕННОГО СОЮЗА </w:t>
            </w:r>
          </w:p>
          <w:p>
            <w:pPr>
              <w:spacing w:after="20"/>
              <w:ind w:left="20"/>
              <w:jc w:val="both"/>
            </w:pPr>
            <w:r>
              <w:rPr>
                <w:rFonts w:ascii="Times New Roman"/>
                <w:b w:val="false"/>
                <w:i w:val="false"/>
                <w:color w:val="000000"/>
                <w:sz w:val="20"/>
              </w:rPr>
              <w:t>
"О БЕЗОПАСНОСТИ КОЛЕСНЫХ ТРАНСПОРТНЫХ СРЕДСТВ" (1)</w:t>
            </w:r>
          </w:p>
          <w:tbl>
            <w:tblPr>
              <w:tblW w:w="0" w:type="auto"/>
              <w:tblCellSpacing w:w="0" w:type="auto"/>
              <w:tblBorders>
                <w:top w:val="none"/>
                <w:left w:val="none"/>
                <w:bottom w:val="none"/>
                <w:right w:val="none"/>
                <w:insideH w:val="none"/>
                <w:insideV w:val="none"/>
              </w:tblBorders>
            </w:tblPr>
            <w:tblGrid>
              <w:gridCol w:w="6689"/>
              <w:gridCol w:w="5611"/>
            </w:tblGrid>
            <w:tr>
              <w:trPr>
                <w:trHeight w:val="30" w:hRule="atLeast"/>
              </w:trPr>
              <w:tc>
                <w:tcPr>
                  <w:tcW w:w="66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________________________________________________________(3)</w:t>
            </w:r>
          </w:p>
          <w:p>
            <w:pPr>
              <w:spacing w:after="20"/>
              <w:ind w:left="20"/>
              <w:jc w:val="both"/>
            </w:pPr>
            <w:r>
              <w:rPr>
                <w:rFonts w:ascii="Times New Roman"/>
                <w:b w:val="false"/>
                <w:i w:val="false"/>
                <w:color w:val="000000"/>
                <w:sz w:val="20"/>
              </w:rPr>
              <w:t>
(вид документа, удостоверяющего соответствие)</w:t>
            </w:r>
          </w:p>
          <w:p>
            <w:pPr>
              <w:spacing w:after="20"/>
              <w:ind w:left="20"/>
              <w:jc w:val="both"/>
            </w:pPr>
            <w:r>
              <w:rPr>
                <w:rFonts w:ascii="Times New Roman"/>
                <w:b w:val="false"/>
                <w:i w:val="false"/>
                <w:color w:val="000000"/>
                <w:sz w:val="20"/>
              </w:rPr>
              <w:t>
№ __________________________ (4)</w:t>
            </w:r>
          </w:p>
          <w:p>
            <w:pPr>
              <w:spacing w:after="20"/>
              <w:ind w:left="20"/>
              <w:jc w:val="both"/>
            </w:pPr>
            <w:r>
              <w:rPr>
                <w:rFonts w:ascii="Times New Roman"/>
                <w:b w:val="false"/>
                <w:i w:val="false"/>
                <w:color w:val="000000"/>
                <w:sz w:val="20"/>
              </w:rPr>
              <w:t>
Срок действия с ____________ по ____________ (5)</w:t>
            </w:r>
          </w:p>
          <w:p>
            <w:pPr>
              <w:spacing w:after="20"/>
              <w:ind w:left="20"/>
              <w:jc w:val="both"/>
            </w:pPr>
            <w:r>
              <w:rPr>
                <w:rFonts w:ascii="Times New Roman"/>
                <w:b w:val="false"/>
                <w:i w:val="false"/>
                <w:color w:val="000000"/>
                <w:sz w:val="20"/>
              </w:rPr>
              <w:t>
ОРГАН ПО СЕРТИФИКАЦИИ (6)</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действия аттестата аккредитации)</w:t>
            </w:r>
          </w:p>
          <w:tbl>
            <w:tblPr>
              <w:tblW w:w="0" w:type="auto"/>
              <w:tblCellSpacing w:w="0" w:type="auto"/>
              <w:tblBorders>
                <w:top w:val="none"/>
                <w:left w:val="none"/>
                <w:bottom w:val="none"/>
                <w:right w:val="none"/>
                <w:insideH w:val="none"/>
                <w:insideV w:val="none"/>
              </w:tblBorders>
            </w:tblPr>
            <w:tblGrid>
              <w:gridCol w:w="356"/>
              <w:gridCol w:w="11944"/>
            </w:tblGrid>
            <w:tr>
              <w:trPr>
                <w:trHeight w:val="30" w:hRule="atLeast"/>
              </w:trPr>
              <w:tc>
                <w:tcPr>
                  <w:tcW w:w="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связи с </w:t>
                  </w:r>
                </w:p>
              </w:tc>
              <w:tc>
                <w:tcPr>
                  <w:tcW w:w="11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______________________________________________________(7)</w:t>
                  </w:r>
                </w:p>
                <w:p>
                  <w:pPr>
                    <w:spacing w:after="20"/>
                    <w:ind w:left="20"/>
                    <w:jc w:val="both"/>
                  </w:pPr>
                  <w:r>
                    <w:rPr>
                      <w:rFonts w:ascii="Times New Roman"/>
                      <w:b w:val="false"/>
                      <w:i w:val="false"/>
                      <w:color w:val="000000"/>
                      <w:sz w:val="20"/>
                    </w:rPr>
                    <w:t xml:space="preserve">
          (описание причин отмены документа)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____________________________________________________(8)</w:t>
                  </w:r>
                </w:p>
                <w:p>
                  <w:pPr>
                    <w:spacing w:after="20"/>
                    <w:ind w:left="20"/>
                    <w:jc w:val="both"/>
                  </w:pPr>
                  <w:r>
                    <w:rPr>
                      <w:rFonts w:ascii="Times New Roman"/>
                      <w:b w:val="false"/>
                      <w:i w:val="false"/>
                      <w:color w:val="000000"/>
                      <w:sz w:val="20"/>
                    </w:rPr>
                    <w:t>
(вид документа, удостоверяющего соответствие)</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 (9)</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p>
                  <w:pPr>
                    <w:spacing w:after="20"/>
                    <w:ind w:left="20"/>
                    <w:jc w:val="both"/>
                  </w:pPr>
                  <w:r>
                    <w:rPr>
                      <w:rFonts w:ascii="Times New Roman"/>
                      <w:b w:val="false"/>
                      <w:i w:val="false"/>
                      <w:color w:val="000000"/>
                      <w:sz w:val="20"/>
                    </w:rPr>
                    <w:t>
(только при применении процедуры, предусмотренной пунктом 36 технического регламента)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"___"______________ г. ОТМЕНЕНО. (10)</w:t>
            </w:r>
          </w:p>
          <w:p>
            <w:pPr>
              <w:spacing w:after="20"/>
              <w:ind w:left="20"/>
              <w:jc w:val="both"/>
            </w:pPr>
            <w:r>
              <w:rPr>
                <w:rFonts w:ascii="Times New Roman"/>
                <w:b w:val="false"/>
                <w:i w:val="false"/>
                <w:color w:val="000000"/>
                <w:sz w:val="20"/>
              </w:rPr>
              <w:t>
Руководитель органа по сертификации _______________ _____________ (11)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_______________ (12)</w:t>
            </w:r>
          </w:p>
          <w:p>
            <w:pPr>
              <w:spacing w:after="20"/>
              <w:ind w:left="20"/>
              <w:jc w:val="both"/>
            </w:pPr>
            <w:r>
              <w:rPr>
                <w:rFonts w:ascii="Times New Roman"/>
                <w:b w:val="false"/>
                <w:i w:val="false"/>
                <w:color w:val="000000"/>
                <w:sz w:val="20"/>
              </w:rPr>
              <w:t>
Внесена запись в реестр за № _______ от _____________________ (13)</w:t>
            </w:r>
          </w:p>
          <w:p>
            <w:pPr>
              <w:spacing w:after="20"/>
              <w:ind w:left="20"/>
              <w:jc w:val="both"/>
            </w:pPr>
            <w:r>
              <w:rPr>
                <w:rFonts w:ascii="Times New Roman"/>
                <w:b w:val="false"/>
                <w:i w:val="false"/>
                <w:color w:val="000000"/>
                <w:sz w:val="20"/>
              </w:rPr>
              <w:t xml:space="preserve">
Руководитель (заместитель руководителя)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______________ ________________ (14)</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Уведомление об отмене документа ____________________________,</w:t>
            </w:r>
          </w:p>
          <w:p>
            <w:pPr>
              <w:spacing w:after="20"/>
              <w:ind w:left="20"/>
              <w:jc w:val="both"/>
            </w:pPr>
            <w:r>
              <w:rPr>
                <w:rFonts w:ascii="Times New Roman"/>
                <w:b w:val="false"/>
                <w:i w:val="false"/>
                <w:color w:val="000000"/>
                <w:sz w:val="20"/>
              </w:rPr>
              <w:t>
удостоверяющего соответствие техническому регламенту</w:t>
            </w:r>
          </w:p>
          <w:p>
            <w:pPr>
              <w:spacing w:after="20"/>
              <w:ind w:left="20"/>
              <w:jc w:val="both"/>
            </w:pPr>
            <w:r>
              <w:rPr>
                <w:rFonts w:ascii="Times New Roman"/>
                <w:b w:val="false"/>
                <w:i w:val="false"/>
                <w:color w:val="000000"/>
                <w:sz w:val="20"/>
              </w:rPr>
              <w:t>
Таможенного союза "О безопасности колесных транспортных средств",</w:t>
            </w:r>
          </w:p>
          <w:p>
            <w:pPr>
              <w:spacing w:after="20"/>
              <w:ind w:left="20"/>
              <w:jc w:val="both"/>
            </w:pPr>
            <w:r>
              <w:rPr>
                <w:rFonts w:ascii="Times New Roman"/>
                <w:b w:val="false"/>
                <w:i w:val="false"/>
                <w:color w:val="000000"/>
                <w:sz w:val="20"/>
              </w:rPr>
              <w:t>
№ 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заполнения бланков одобрения</w:t>
            </w:r>
            <w:r>
              <w:br/>
            </w:r>
            <w:r>
              <w:rPr>
                <w:rFonts w:ascii="Times New Roman"/>
                <w:b w:val="false"/>
                <w:i w:val="false"/>
                <w:color w:val="000000"/>
                <w:sz w:val="20"/>
              </w:rPr>
              <w:t>типа транспортного средства, одобрения</w:t>
            </w:r>
            <w:r>
              <w:br/>
            </w:r>
            <w:r>
              <w:rPr>
                <w:rFonts w:ascii="Times New Roman"/>
                <w:b w:val="false"/>
                <w:i w:val="false"/>
                <w:color w:val="000000"/>
                <w:sz w:val="20"/>
              </w:rPr>
              <w:t>типа шасси, уведомления об отмене</w:t>
            </w:r>
            <w:r>
              <w:br/>
            </w:r>
            <w:r>
              <w:rPr>
                <w:rFonts w:ascii="Times New Roman"/>
                <w:b w:val="false"/>
                <w:i w:val="false"/>
                <w:color w:val="000000"/>
                <w:sz w:val="20"/>
              </w:rPr>
              <w:t>документа, удостоверяющего соответствие</w:t>
            </w:r>
            <w:r>
              <w:br/>
            </w:r>
            <w:r>
              <w:rPr>
                <w:rFonts w:ascii="Times New Roman"/>
                <w:b w:val="false"/>
                <w:i w:val="false"/>
                <w:color w:val="000000"/>
                <w:sz w:val="20"/>
              </w:rPr>
              <w:t>техническому регламенту, свидетельства</w:t>
            </w:r>
            <w:r>
              <w:br/>
            </w:r>
            <w:r>
              <w:rPr>
                <w:rFonts w:ascii="Times New Roman"/>
                <w:b w:val="false"/>
                <w:i w:val="false"/>
                <w:color w:val="000000"/>
                <w:sz w:val="20"/>
              </w:rPr>
              <w:t>о безопасности конструкции транспортного</w:t>
            </w:r>
            <w:r>
              <w:br/>
            </w:r>
            <w:r>
              <w:rPr>
                <w:rFonts w:ascii="Times New Roman"/>
                <w:b w:val="false"/>
                <w:i w:val="false"/>
                <w:color w:val="000000"/>
                <w:sz w:val="20"/>
              </w:rPr>
              <w:t>средства 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p>
      <w:pPr>
        <w:spacing w:after="0"/>
        <w:ind w:left="0"/>
        <w:jc w:val="both"/>
      </w:pPr>
      <w:r>
        <w:rPr>
          <w:rFonts w:ascii="Times New Roman"/>
          <w:b w:val="false"/>
          <w:i w:val="false"/>
          <w:color w:val="ff0000"/>
          <w:sz w:val="28"/>
        </w:rPr>
        <w:t xml:space="preserve">
      Сноска. Приложение № 4 с изменениями, внесенными Решением Коллегии Евразийской экономической комиссии от 10.09.2019 </w:t>
      </w:r>
      <w:r>
        <w:rPr>
          <w:rFonts w:ascii="Times New Roman"/>
          <w:b w:val="false"/>
          <w:i w:val="false"/>
          <w:color w:val="ff0000"/>
          <w:sz w:val="28"/>
        </w:rPr>
        <w:t>№ 153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9" w:id="111"/>
    <w:p>
      <w:pPr>
        <w:spacing w:after="0"/>
        <w:ind w:left="0"/>
        <w:jc w:val="left"/>
      </w:pPr>
      <w:r>
        <w:rPr>
          <w:rFonts w:ascii="Times New Roman"/>
          <w:b/>
          <w:i w:val="false"/>
          <w:color w:val="000000"/>
        </w:rPr>
        <w:t xml:space="preserve"> ФОРМА БЛАНКА</w:t>
      </w:r>
      <w:r>
        <w:br/>
      </w:r>
      <w:r>
        <w:rPr>
          <w:rFonts w:ascii="Times New Roman"/>
          <w:b/>
          <w:i w:val="false"/>
          <w:color w:val="000000"/>
        </w:rPr>
        <w:t>свидетельства о безопасности конструкции транспортного средства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xml:space="preserve">
СВИДЕТЕЛЬСТВО О БЕЗОПАСНОСТИ КОНСТРУКЦИИ </w:t>
            </w:r>
          </w:p>
          <w:p>
            <w:pPr>
              <w:spacing w:after="20"/>
              <w:ind w:left="20"/>
              <w:jc w:val="both"/>
            </w:pPr>
            <w:r>
              <w:rPr>
                <w:rFonts w:ascii="Times New Roman"/>
                <w:b w:val="false"/>
                <w:i w:val="false"/>
                <w:color w:val="000000"/>
                <w:sz w:val="20"/>
              </w:rPr>
              <w:t>
ТРАНСПОРТНОГО СРЕДСТВА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gridCol w:w="587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(учетный номер бланка)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ИСПЫТАТЕЛЬНАЯ ЛАБОРАТОРИЯ (4)</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1"/>
              <w:gridCol w:w="689"/>
            </w:tblGrid>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КЛАСС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ОБЩИЕ ХАРАКТИРИСТИКИ ТРАНСПОРТНОГО СРЕДСТВА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Колесная формула/ведущие колеса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компоновки транспортного средства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спереди/сзади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M2, M3)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М3 класса III)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(для категорий М2, М3, L)</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 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Топливо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Электродвигатель электромобиля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Электромашина (марка, тип)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(тип)</w:t>
                  </w:r>
                </w:p>
                <w:p>
                  <w:pPr>
                    <w:spacing w:after="20"/>
                    <w:ind w:left="20"/>
                    <w:jc w:val="both"/>
                  </w:pPr>
                  <w:r>
                    <w:rPr>
                      <w:rFonts w:ascii="Times New Roman"/>
                      <w:b w:val="false"/>
                      <w:i w:val="false"/>
                      <w:color w:val="000000"/>
                      <w:sz w:val="20"/>
                    </w:rPr>
                    <w:t xml:space="preserve">
- передняя </w:t>
                  </w:r>
                </w:p>
                <w:p>
                  <w:pPr>
                    <w:spacing w:after="20"/>
                    <w:ind w:left="20"/>
                    <w:jc w:val="both"/>
                  </w:pPr>
                  <w:r>
                    <w:rPr>
                      <w:rFonts w:ascii="Times New Roman"/>
                      <w:b w:val="false"/>
                      <w:i w:val="false"/>
                      <w:color w:val="000000"/>
                      <w:sz w:val="20"/>
                    </w:rPr>
                    <w:t xml:space="preserve">
- задняя </w:t>
                  </w:r>
                </w:p>
                <w:p>
                  <w:pPr>
                    <w:spacing w:after="20"/>
                    <w:ind w:left="20"/>
                    <w:jc w:val="both"/>
                  </w:pPr>
                  <w:r>
                    <w:rPr>
                      <w:rFonts w:ascii="Times New Roman"/>
                      <w:b w:val="false"/>
                      <w:i w:val="false"/>
                      <w:color w:val="000000"/>
                      <w:sz w:val="20"/>
                    </w:rPr>
                    <w:t>
Рулевое управление (марка, тип)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 (тип)</w:t>
                  </w:r>
                </w:p>
                <w:p>
                  <w:pPr>
                    <w:spacing w:after="20"/>
                    <w:ind w:left="20"/>
                    <w:jc w:val="both"/>
                  </w:pPr>
                  <w:r>
                    <w:rPr>
                      <w:rFonts w:ascii="Times New Roman"/>
                      <w:b w:val="false"/>
                      <w:i w:val="false"/>
                      <w:color w:val="000000"/>
                      <w:sz w:val="20"/>
                    </w:rPr>
                    <w:t xml:space="preserve">
- рабочая </w:t>
                  </w:r>
                </w:p>
                <w:p>
                  <w:pPr>
                    <w:spacing w:after="20"/>
                    <w:ind w:left="20"/>
                    <w:jc w:val="both"/>
                  </w:pPr>
                  <w:r>
                    <w:rPr>
                      <w:rFonts w:ascii="Times New Roman"/>
                      <w:b w:val="false"/>
                      <w:i w:val="false"/>
                      <w:color w:val="000000"/>
                      <w:sz w:val="20"/>
                    </w:rPr>
                    <w:t xml:space="preserve">
- запасная </w:t>
                  </w:r>
                </w:p>
                <w:p>
                  <w:pPr>
                    <w:spacing w:after="20"/>
                    <w:ind w:left="20"/>
                    <w:jc w:val="both"/>
                  </w:pPr>
                  <w:r>
                    <w:rPr>
                      <w:rFonts w:ascii="Times New Roman"/>
                      <w:b w:val="false"/>
                      <w:i w:val="false"/>
                      <w:color w:val="000000"/>
                      <w:sz w:val="20"/>
                    </w:rPr>
                    <w:t>
- стояночная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транспортного средства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(7)</w:t>
            </w:r>
          </w:p>
          <w:p>
            <w:pPr>
              <w:spacing w:after="20"/>
              <w:ind w:left="20"/>
              <w:jc w:val="both"/>
            </w:pPr>
            <w:r>
              <w:rPr>
                <w:rFonts w:ascii="Times New Roman"/>
                <w:b w:val="false"/>
                <w:i w:val="false"/>
                <w:color w:val="000000"/>
                <w:sz w:val="20"/>
              </w:rPr>
              <w:t>
ДОПОЛНИТЕЛЬНАЯ ИНФОРМАЦИЯ (8)</w:t>
            </w:r>
          </w:p>
          <w:p>
            <w:pPr>
              <w:spacing w:after="20"/>
              <w:ind w:left="20"/>
              <w:jc w:val="both"/>
            </w:pPr>
            <w:r>
              <w:rPr>
                <w:rFonts w:ascii="Times New Roman"/>
                <w:b w:val="false"/>
                <w:i w:val="false"/>
                <w:color w:val="000000"/>
                <w:sz w:val="20"/>
              </w:rPr>
              <w:t>
                           Дата оформления "____" ______________г. (9)</w:t>
            </w:r>
          </w:p>
          <w:p>
            <w:pPr>
              <w:spacing w:after="20"/>
              <w:ind w:left="20"/>
              <w:jc w:val="both"/>
            </w:pPr>
            <w:r>
              <w:rPr>
                <w:rFonts w:ascii="Times New Roman"/>
                <w:b w:val="false"/>
                <w:i w:val="false"/>
                <w:color w:val="000000"/>
                <w:sz w:val="20"/>
              </w:rPr>
              <w:t>
Руководитель испытательной лаборатории _____________ ____________ (10)</w:t>
            </w:r>
          </w:p>
          <w:p>
            <w:pPr>
              <w:spacing w:after="20"/>
              <w:ind w:left="20"/>
              <w:jc w:val="both"/>
            </w:pPr>
            <w:r>
              <w:rPr>
                <w:rFonts w:ascii="Times New Roman"/>
                <w:b w:val="false"/>
                <w:i w:val="false"/>
                <w:color w:val="000000"/>
                <w:sz w:val="20"/>
              </w:rPr>
              <w:t>
                                         (подпись) (инициалы, фамилия)</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xml:space="preserve">
Свидетельство о безопасности </w:t>
            </w:r>
          </w:p>
          <w:p>
            <w:pPr>
              <w:spacing w:after="20"/>
              <w:ind w:left="20"/>
              <w:jc w:val="both"/>
            </w:pPr>
            <w:r>
              <w:rPr>
                <w:rFonts w:ascii="Times New Roman"/>
                <w:b w:val="false"/>
                <w:i w:val="false"/>
                <w:color w:val="000000"/>
                <w:sz w:val="20"/>
              </w:rPr>
              <w:t>
конструкции транспортного средства № 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соответствие техническому регламенту,</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20" w:id="112"/>
    <w:p>
      <w:pPr>
        <w:spacing w:after="0"/>
        <w:ind w:left="0"/>
        <w:jc w:val="left"/>
      </w:pPr>
      <w:r>
        <w:rPr>
          <w:rFonts w:ascii="Times New Roman"/>
          <w:b/>
          <w:i w:val="false"/>
          <w:color w:val="000000"/>
        </w:rPr>
        <w:t xml:space="preserve"> ФОРМА БЛАНКА</w:t>
      </w:r>
      <w:r>
        <w:br/>
      </w:r>
      <w:r>
        <w:rPr>
          <w:rFonts w:ascii="Times New Roman"/>
          <w:b/>
          <w:i w:val="false"/>
          <w:color w:val="000000"/>
        </w:rPr>
        <w:t>свидетельства о соответствии транспортного средства с</w:t>
      </w:r>
      <w:r>
        <w:br/>
      </w:r>
      <w:r>
        <w:rPr>
          <w:rFonts w:ascii="Times New Roman"/>
          <w:b/>
          <w:i w:val="false"/>
          <w:color w:val="000000"/>
        </w:rPr>
        <w:t>внесенными в его конструкцию изменениями требованиям</w:t>
      </w:r>
      <w:r>
        <w:br/>
      </w:r>
      <w:r>
        <w:rPr>
          <w:rFonts w:ascii="Times New Roman"/>
          <w:b/>
          <w:i w:val="false"/>
          <w:color w:val="000000"/>
        </w:rPr>
        <w:t>безопасности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xml:space="preserve">
СВИДЕТЕЛЬСТВО О СООТВЕТСТВИИ ТРАНСПОРТНОГО СРЕДСТВА </w:t>
            </w:r>
          </w:p>
          <w:p>
            <w:pPr>
              <w:spacing w:after="20"/>
              <w:ind w:left="20"/>
              <w:jc w:val="both"/>
            </w:pPr>
            <w:r>
              <w:rPr>
                <w:rFonts w:ascii="Times New Roman"/>
                <w:b w:val="false"/>
                <w:i w:val="false"/>
                <w:color w:val="000000"/>
                <w:sz w:val="20"/>
              </w:rPr>
              <w:t>
С ВНЕСЕННЫМИ В ЕГО КОНСТРУКЦИЮ ИЗМЕНЕНИЯМИ</w:t>
            </w:r>
          </w:p>
          <w:p>
            <w:pPr>
              <w:spacing w:after="20"/>
              <w:ind w:left="20"/>
              <w:jc w:val="both"/>
            </w:pPr>
            <w:r>
              <w:rPr>
                <w:rFonts w:ascii="Times New Roman"/>
                <w:b w:val="false"/>
                <w:i w:val="false"/>
                <w:color w:val="000000"/>
                <w:sz w:val="20"/>
              </w:rPr>
              <w:t>
ТРЕБОВАНИЯМ БЕЗОПАСНОСТИ (1)</w:t>
            </w:r>
          </w:p>
          <w:tbl>
            <w:tblPr>
              <w:tblW w:w="0" w:type="auto"/>
              <w:tblCellSpacing w:w="0" w:type="auto"/>
              <w:tblBorders>
                <w:top w:val="none"/>
                <w:left w:val="none"/>
                <w:bottom w:val="none"/>
                <w:right w:val="none"/>
                <w:insideH w:val="none"/>
                <w:insideV w:val="none"/>
              </w:tblBorders>
            </w:tblPr>
            <w:tblGrid>
              <w:gridCol w:w="6689"/>
              <w:gridCol w:w="5611"/>
            </w:tblGrid>
            <w:tr>
              <w:trPr>
                <w:trHeight w:val="30" w:hRule="atLeast"/>
              </w:trPr>
              <w:tc>
                <w:tcPr>
                  <w:tcW w:w="66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xml:space="preserve">
ТЕРРИТОРИАЛЬНОЕ ПОДРАЗДЕЛЕНИЕ </w:t>
            </w:r>
          </w:p>
          <w:p>
            <w:pPr>
              <w:spacing w:after="20"/>
              <w:ind w:left="20"/>
              <w:jc w:val="both"/>
            </w:pPr>
            <w:r>
              <w:rPr>
                <w:rFonts w:ascii="Times New Roman"/>
                <w:b w:val="false"/>
                <w:i w:val="false"/>
                <w:color w:val="000000"/>
                <w:sz w:val="20"/>
              </w:rPr>
              <w:t xml:space="preserve">
ОРГАНА ГОСУДАРСТВЕННОГО УПРАВЛЕНИЯ В СФЕРЕ </w:t>
            </w:r>
          </w:p>
          <w:p>
            <w:pPr>
              <w:spacing w:after="20"/>
              <w:ind w:left="20"/>
              <w:jc w:val="both"/>
            </w:pPr>
            <w:r>
              <w:rPr>
                <w:rFonts w:ascii="Times New Roman"/>
                <w:b w:val="false"/>
                <w:i w:val="false"/>
                <w:color w:val="000000"/>
                <w:sz w:val="20"/>
              </w:rPr>
              <w:t>
БЕЗОПАСНОСТИ ДОРОЖНОГО ДВИЖЕНИЯ (4)</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(полное наименование, юридический</w:t>
            </w:r>
          </w:p>
          <w:p>
            <w:pPr>
              <w:spacing w:after="20"/>
              <w:ind w:left="20"/>
              <w:jc w:val="both"/>
            </w:pPr>
            <w:r>
              <w:rPr>
                <w:rFonts w:ascii="Times New Roman"/>
                <w:b w:val="false"/>
                <w:i w:val="false"/>
                <w:color w:val="000000"/>
                <w:sz w:val="20"/>
              </w:rPr>
              <w:t>
и фактический адрес</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территориального подразделения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управления в сфере безопасности</w:t>
            </w:r>
          </w:p>
          <w:p>
            <w:pPr>
              <w:spacing w:after="20"/>
              <w:ind w:left="20"/>
              <w:jc w:val="both"/>
            </w:pPr>
            <w:r>
              <w:rPr>
                <w:rFonts w:ascii="Times New Roman"/>
                <w:b w:val="false"/>
                <w:i w:val="false"/>
                <w:color w:val="000000"/>
                <w:sz w:val="20"/>
              </w:rPr>
              <w:t>
дорожного движения,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выдавшего свидетельство о соответствии</w:t>
            </w:r>
          </w:p>
          <w:p>
            <w:pPr>
              <w:spacing w:after="20"/>
              <w:ind w:left="20"/>
              <w:jc w:val="both"/>
            </w:pPr>
            <w:r>
              <w:rPr>
                <w:rFonts w:ascii="Times New Roman"/>
                <w:b w:val="false"/>
                <w:i w:val="false"/>
                <w:color w:val="000000"/>
                <w:sz w:val="20"/>
              </w:rPr>
              <w:t>
транспортного средства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с внесенными в его конструкцию</w:t>
            </w:r>
          </w:p>
          <w:p>
            <w:pPr>
              <w:spacing w:after="20"/>
              <w:ind w:left="20"/>
              <w:jc w:val="both"/>
            </w:pPr>
            <w:r>
              <w:rPr>
                <w:rFonts w:ascii="Times New Roman"/>
                <w:b w:val="false"/>
                <w:i w:val="false"/>
                <w:color w:val="000000"/>
                <w:sz w:val="20"/>
              </w:rPr>
              <w:t>
изменениями требованиям безопасности)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7"/>
              <w:gridCol w:w="353"/>
            </w:tblGrid>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ЗНАК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(A, B, C, D, E)</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ВЫПУСКА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ДВИГАТЕЛЯ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КУЗОВА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ИДЕНТИФИЦИРУЮЩИЙ ТРАНСПОРТНОЕ СРЕДСТВО </w:t>
                  </w:r>
                </w:p>
                <w:p>
                  <w:pPr>
                    <w:spacing w:after="20"/>
                    <w:ind w:left="20"/>
                    <w:jc w:val="both"/>
                  </w:pPr>
                  <w:r>
                    <w:rPr>
                      <w:rFonts w:ascii="Times New Roman"/>
                      <w:b w:val="false"/>
                      <w:i w:val="false"/>
                      <w:color w:val="000000"/>
                      <w:sz w:val="20"/>
                    </w:rPr>
                    <w:t>
(серия, номер, дата выдачи)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ДОКУМЕНТ</w:t>
                  </w:r>
                </w:p>
                <w:p>
                  <w:pPr>
                    <w:spacing w:after="20"/>
                    <w:ind w:left="20"/>
                    <w:jc w:val="both"/>
                  </w:pPr>
                  <w:r>
                    <w:rPr>
                      <w:rFonts w:ascii="Times New Roman"/>
                      <w:b w:val="false"/>
                      <w:i w:val="false"/>
                      <w:color w:val="000000"/>
                      <w:sz w:val="20"/>
                    </w:rPr>
                    <w:t>
(наименование, серия, номер, дата выдачи)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СОБСТВЕННИКЕ</w:t>
                  </w:r>
                </w:p>
                <w:p>
                  <w:pPr>
                    <w:spacing w:after="20"/>
                    <w:ind w:left="20"/>
                    <w:jc w:val="both"/>
                  </w:pPr>
                  <w:r>
                    <w:rPr>
                      <w:rFonts w:ascii="Times New Roman"/>
                      <w:b w:val="false"/>
                      <w:i w:val="false"/>
                      <w:color w:val="000000"/>
                      <w:sz w:val="20"/>
                    </w:rPr>
                    <w:t>
ТРАНСПОРТНОГО СРЕДСТВА</w:t>
                  </w:r>
                </w:p>
                <w:p>
                  <w:pPr>
                    <w:spacing w:after="20"/>
                    <w:ind w:left="20"/>
                    <w:jc w:val="both"/>
                  </w:pPr>
                  <w:r>
                    <w:rPr>
                      <w:rFonts w:ascii="Times New Roman"/>
                      <w:b w:val="false"/>
                      <w:i w:val="false"/>
                      <w:color w:val="000000"/>
                      <w:sz w:val="20"/>
                    </w:rPr>
                    <w:t>
(фамилия, имя, отчество или наименование организации, адрес места жительства или юридический адрес)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ОБЩИЕ ХАРАКТИРИСТИКИ ТРАНСПОРТНОГО СРЕДСТВА</w:t>
            </w:r>
          </w:p>
          <w:p>
            <w:pPr>
              <w:spacing w:after="20"/>
              <w:ind w:left="20"/>
              <w:jc w:val="both"/>
            </w:pPr>
            <w:r>
              <w:rPr>
                <w:rFonts w:ascii="Times New Roman"/>
                <w:b w:val="false"/>
                <w:i w:val="false"/>
                <w:color w:val="000000"/>
                <w:sz w:val="20"/>
              </w:rPr>
              <w:t>
(после внесения изменений в конструкцию)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2"/>
              <w:gridCol w:w="468"/>
            </w:tblGrid>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Колесная формула/ведущие колеса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компоновки транспортного средства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(для категории M</w:t>
                  </w:r>
                  <w:r>
                    <w:rPr>
                      <w:rFonts w:ascii="Times New Roman"/>
                      <w:b w:val="false"/>
                      <w:i w:val="false"/>
                      <w:color w:val="000000"/>
                      <w:vertAlign w:val="subscript"/>
                    </w:rPr>
                    <w:t>1</w:t>
                  </w:r>
                  <w:r>
                    <w:rPr>
                      <w:rFonts w:ascii="Times New Roman"/>
                      <w:b w:val="false"/>
                      <w:i w:val="false"/>
                      <w:color w:val="000000"/>
                      <w:sz w:val="20"/>
                    </w:rPr>
                    <w:t>)</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спереди/сзади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w:t>
                  </w:r>
                  <w:r>
                    <w:rPr>
                      <w:rFonts w:ascii="Times New Roman"/>
                      <w:b w:val="false"/>
                      <w:i w:val="false"/>
                      <w:color w:val="000000"/>
                      <w:vertAlign w:val="subscript"/>
                    </w:rPr>
                    <w:t>2</w:t>
                  </w: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М</w:t>
                  </w:r>
                  <w:r>
                    <w:rPr>
                      <w:rFonts w:ascii="Times New Roman"/>
                      <w:b w:val="false"/>
                      <w:i w:val="false"/>
                      <w:color w:val="000000"/>
                      <w:vertAlign w:val="subscript"/>
                    </w:rPr>
                    <w:t>3</w:t>
                  </w:r>
                  <w:r>
                    <w:rPr>
                      <w:rFonts w:ascii="Times New Roman"/>
                      <w:b w:val="false"/>
                      <w:i w:val="false"/>
                      <w:color w:val="000000"/>
                      <w:sz w:val="20"/>
                    </w:rPr>
                    <w:t xml:space="preserve"> класса III)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L)</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 О)</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 максимальный крутящий момент, Нм (мин.–1)</w:t>
                  </w:r>
                </w:p>
                <w:p>
                  <w:pPr>
                    <w:spacing w:after="20"/>
                    <w:ind w:left="20"/>
                    <w:jc w:val="both"/>
                  </w:pPr>
                  <w:r>
                    <w:rPr>
                      <w:rFonts w:ascii="Times New Roman"/>
                      <w:b w:val="false"/>
                      <w:i w:val="false"/>
                      <w:color w:val="000000"/>
                      <w:sz w:val="20"/>
                    </w:rPr>
                    <w:t>
Топливо</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(тип) </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(тип)</w:t>
                  </w:r>
                </w:p>
                <w:p>
                  <w:pPr>
                    <w:spacing w:after="20"/>
                    <w:ind w:left="20"/>
                    <w:jc w:val="both"/>
                  </w:pPr>
                  <w:r>
                    <w:rPr>
                      <w:rFonts w:ascii="Times New Roman"/>
                      <w:b w:val="false"/>
                      <w:i w:val="false"/>
                      <w:color w:val="000000"/>
                      <w:sz w:val="20"/>
                    </w:rPr>
                    <w:t xml:space="preserve">
- передняя </w:t>
                  </w:r>
                </w:p>
                <w:p>
                  <w:pPr>
                    <w:spacing w:after="20"/>
                    <w:ind w:left="20"/>
                    <w:jc w:val="both"/>
                  </w:pPr>
                  <w:r>
                    <w:rPr>
                      <w:rFonts w:ascii="Times New Roman"/>
                      <w:b w:val="false"/>
                      <w:i w:val="false"/>
                      <w:color w:val="000000"/>
                      <w:sz w:val="20"/>
                    </w:rPr>
                    <w:t xml:space="preserve">
- задняя </w:t>
                  </w:r>
                </w:p>
                <w:p>
                  <w:pPr>
                    <w:spacing w:after="20"/>
                    <w:ind w:left="20"/>
                    <w:jc w:val="both"/>
                  </w:pPr>
                  <w:r>
                    <w:rPr>
                      <w:rFonts w:ascii="Times New Roman"/>
                      <w:b w:val="false"/>
                      <w:i w:val="false"/>
                      <w:color w:val="000000"/>
                      <w:sz w:val="20"/>
                    </w:rPr>
                    <w:t>
Рулевое управление (марка, тип)</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 (тип)</w:t>
                  </w:r>
                </w:p>
                <w:p>
                  <w:pPr>
                    <w:spacing w:after="20"/>
                    <w:ind w:left="20"/>
                    <w:jc w:val="both"/>
                  </w:pPr>
                  <w:r>
                    <w:rPr>
                      <w:rFonts w:ascii="Times New Roman"/>
                      <w:b w:val="false"/>
                      <w:i w:val="false"/>
                      <w:color w:val="000000"/>
                      <w:sz w:val="20"/>
                    </w:rPr>
                    <w:t xml:space="preserve">
- рабочая </w:t>
                  </w:r>
                </w:p>
                <w:p>
                  <w:pPr>
                    <w:spacing w:after="20"/>
                    <w:ind w:left="20"/>
                    <w:jc w:val="both"/>
                  </w:pPr>
                  <w:r>
                    <w:rPr>
                      <w:rFonts w:ascii="Times New Roman"/>
                      <w:b w:val="false"/>
                      <w:i w:val="false"/>
                      <w:color w:val="000000"/>
                      <w:sz w:val="20"/>
                    </w:rPr>
                    <w:t xml:space="preserve">
- запасная </w:t>
                  </w:r>
                </w:p>
                <w:p>
                  <w:pPr>
                    <w:spacing w:after="20"/>
                    <w:ind w:left="20"/>
                    <w:jc w:val="both"/>
                  </w:pPr>
                  <w:r>
                    <w:rPr>
                      <w:rFonts w:ascii="Times New Roman"/>
                      <w:b w:val="false"/>
                      <w:i w:val="false"/>
                      <w:color w:val="000000"/>
                      <w:sz w:val="20"/>
                    </w:rPr>
                    <w:t>
- стояночная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(обозначение)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транспортного средства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соответствии с заключением от " " г. №, выданным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(наименование юридического лица, выдавшего заключение о возможности и порядке внесения изменений в конструкцию транспортного средства) (7)</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(юридический адрес)</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конструкцию транспортного средства производителем работ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(фамилия, имя, отчество или наименование юридического лица,</w:t>
                  </w:r>
                </w:p>
                <w:p>
                  <w:pPr>
                    <w:spacing w:after="20"/>
                    <w:ind w:left="20"/>
                    <w:jc w:val="both"/>
                  </w:pPr>
                  <w:r>
                    <w:rPr>
                      <w:rFonts w:ascii="Times New Roman"/>
                      <w:b w:val="false"/>
                      <w:i w:val="false"/>
                      <w:color w:val="000000"/>
                      <w:sz w:val="20"/>
                    </w:rPr>
                    <w:t xml:space="preserve">
                вносившего изменения в конструкцию </w:t>
                  </w:r>
                </w:p>
                <w:p>
                  <w:pPr>
                    <w:spacing w:after="20"/>
                    <w:ind w:left="20"/>
                    <w:jc w:val="both"/>
                  </w:pPr>
                  <w:r>
                    <w:rPr>
                      <w:rFonts w:ascii="Times New Roman"/>
                      <w:b w:val="false"/>
                      <w:i w:val="false"/>
                      <w:color w:val="000000"/>
                      <w:sz w:val="20"/>
                    </w:rPr>
                    <w:t>
                       транспортного средства)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(адрес места жительства или юридический адрес) (8)</w:t>
                  </w:r>
                </w:p>
                <w:p>
                  <w:pPr>
                    <w:spacing w:after="20"/>
                    <w:ind w:left="20"/>
                    <w:jc w:val="both"/>
                  </w:pPr>
                  <w:r>
                    <w:rPr>
                      <w:rFonts w:ascii="Times New Roman"/>
                      <w:b w:val="false"/>
                      <w:i w:val="false"/>
                      <w:color w:val="000000"/>
                      <w:sz w:val="20"/>
                    </w:rPr>
                    <w:t>
внесены следующие изменения: (9)</w:t>
                  </w:r>
                </w:p>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Транспортное средство с внесенными в конструкцию изменениями соответствует требованиям технического регламента Таможенного союза "О безопасности колесных транспортных средств". (10)</w:t>
            </w:r>
          </w:p>
          <w:p>
            <w:pPr>
              <w:spacing w:after="20"/>
              <w:ind w:left="20"/>
              <w:jc w:val="both"/>
            </w:pPr>
            <w:r>
              <w:rPr>
                <w:rFonts w:ascii="Times New Roman"/>
                <w:b w:val="false"/>
                <w:i w:val="false"/>
                <w:color w:val="000000"/>
                <w:sz w:val="20"/>
              </w:rPr>
              <w:t>
ДОПОЛНИТЕЛЬНАЯ ИНФОРМАЦИЯ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оформления "____" ______________г. (12)</w:t>
            </w:r>
          </w:p>
          <w:tbl>
            <w:tblPr>
              <w:tblW w:w="0" w:type="auto"/>
              <w:tblCellSpacing w:w="0" w:type="auto"/>
              <w:tblBorders>
                <w:top w:val="none"/>
                <w:left w:val="none"/>
                <w:bottom w:val="none"/>
                <w:right w:val="none"/>
                <w:insideH w:val="none"/>
                <w:insideV w:val="none"/>
              </w:tblBorders>
            </w:tblPr>
            <w:tblGrid>
              <w:gridCol w:w="1747"/>
              <w:gridCol w:w="4491"/>
              <w:gridCol w:w="91"/>
              <w:gridCol w:w="5971"/>
            </w:tblGrid>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подразделения органа государственного управления в сфере безопасности дорожного движения</w:t>
                  </w:r>
                </w:p>
              </w:tc>
              <w:tc>
                <w:tcPr>
                  <w:tcW w:w="4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 (13)</w:t>
                  </w:r>
                </w:p>
                <w:p>
                  <w:pPr>
                    <w:spacing w:after="20"/>
                    <w:ind w:left="20"/>
                    <w:jc w:val="both"/>
                  </w:pPr>
                  <w:r>
                    <w:rPr>
                      <w:rFonts w:ascii="Times New Roman"/>
                      <w:b w:val="false"/>
                      <w:i w:val="false"/>
                      <w:color w:val="000000"/>
                      <w:sz w:val="20"/>
                    </w:rPr>
                    <w:t>
(инициалы, фамилия)</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xml:space="preserve">
Свидетельство о соответствии транспортного </w:t>
            </w:r>
          </w:p>
          <w:p>
            <w:pPr>
              <w:spacing w:after="20"/>
              <w:ind w:left="20"/>
              <w:jc w:val="both"/>
            </w:pPr>
            <w:r>
              <w:rPr>
                <w:rFonts w:ascii="Times New Roman"/>
                <w:b w:val="false"/>
                <w:i w:val="false"/>
                <w:color w:val="000000"/>
                <w:sz w:val="20"/>
              </w:rPr>
              <w:t xml:space="preserve">
средства с внесенными в его конструкцию </w:t>
            </w:r>
          </w:p>
          <w:p>
            <w:pPr>
              <w:spacing w:after="20"/>
              <w:ind w:left="20"/>
              <w:jc w:val="both"/>
            </w:pPr>
            <w:r>
              <w:rPr>
                <w:rFonts w:ascii="Times New Roman"/>
                <w:b w:val="false"/>
                <w:i w:val="false"/>
                <w:color w:val="000000"/>
                <w:sz w:val="20"/>
              </w:rPr>
              <w:t>
изменениями требованиям безопасности № 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