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ac82" w14:textId="eeda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изменений в Решение Совета Евразийской экономической комиссии от 16 июля 2012 г. № 54"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2014 года № 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Решение Совета Евразийской экономической комиссии от 16 июля 2012 г. № 54»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 20 г.         №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Решение Совета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 от 16 июля 2012 г.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 «Об утверждении единой Товарной номенклатуры внешнеэкономической деятельности Таможенного союза и Единого таможенного тарифа Таможенного союза»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для целей применения решений Комиссии Таможенного союза, решений и рекомендаций Евразийской экономической комиссии, принятых до вступления в силу Договора о Евразийском экономическом союзе от 29 мая 2014 года, под используемыми в них понятиями понимается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«единая Товарная номенклатура внешнеэкономической деятельности Таможенного союза» – единая Товарная номенклатура внешнеэкономической деятельности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«Товарная номенклатура внешнеэкономической деятельности Таможенного союза» – единая Товарная номенклатура внешнеэкономической деятельности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«Единый таможенный тариф Таможенного союза» – Единый таможенный тариф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«ТН ВЭД ТС» –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«ЕТТ ТС» – ЕТТ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но не ранее чем по истечении 10 календарных дней с даты официального опубликования настоящего Решения.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 2014 г.       №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Совета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от 16 июля 2012 г. № 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наименовании слова «единой Товарной номенклатуры внешнеэкономической деятельности Таможенного союза и Единого таможенного тарифа Таможенного союза» заменить словами «единой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«единую Товарную номенклатуру внешнеэкономической деятельности Таможенного союза (далее – ТН ВЭД ТС) и Единый таможенный тариф Таможенного союза (далее – ЕТТ ТС)» заменить словами «единую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и по тексту слова «Единый таможенный тариф Таможенного союза» в соответствующем падеже заменить словами «Единый таможенный тариф Евразийского экономического союза» в соответствующем падеже;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«Единый таможенный тариф Таможенного союза Республики Беларусь, Республики Казахстан и Российской Федерации (ЕТТ ТС)» заменить словами «Единый таможенный тариф Евразийского экономического союза (ЕТТ ЕАЭС)»;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«единой Товарной номенклатурой внешнеэкономической деятельности Таможенного союза (ТН ВЭД ТС)» заменить словами «единой Товарной номенклатурой внешнеэкономической деятельности Евразийского экономического союза (ТН ВЭД ЕАЭС)»;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 тексту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«Дополнительные примечания Таможенного союза» заменить словами «Дополнительные примечания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«Дополнительное примечание Таможенного союза» заменить словами «Дополнительное примечание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«дополнительном примечании 1 Таможенного союза» заменить словами «дополнительном примечании Евразийского экономического союза 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«дополнительном примечании 2 Таможенного союза» заменить словами «дополнительном примечании Евразийского экономического союза 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«дополнительном примечании 3 Таможенного союза» заменить словами «дополнительном примечании Евразийского экономического союза 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«дополнительном примечании Таможенного союза 3» заменить словами «дополнительном примечании Евразийского экономического союза 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«дополнительном примечании 4 Таможенного союза» заменить словами «дополнительном примечании Евразийского экономического союза 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«дополнительном примечании Таможенного союза 6» заменить словами «дополнительном примечании Евразийского экономического союза 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«государство – член Таможенного союза» в соответствующих числе и падеже заменить словами «государство – член Евразийского экономического союза» в соответствующих числе и падеже;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«единая таможенная территория Таможенного союза» в соответствующем падеже заменить словами «таможенная территория Евразийского экономического союза» в соответствующем падеже;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слова «Примечания к единой Товарной номенклатуре внешнеэкономической деятельности Таможенного союза» заменить словами «Примечания к единой Товарной номенклатуре внешнеэкономической деятельности Евразийского экономического союза».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