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2d0" w14:textId="65ee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холодильной машины "чиллер"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Холодильная машина «чиллер», используемая для поддержания определенного уровня температуры в производственном оборудовании или в помещениях, предназначенная для охлаждения воды или незамерзающей жидкости (теплоносителя) и представляющая собой холодильное оборудование, использующее хладагент, состоящее из корпуса или рамы, в котором размещены такие основные устройства, как испаритель, компрессор, конденсатор, вентиляторы, водяные насосы, система трубопроводов, в соответствии с Основными правилами интерпретации Товарной номенклатуры внешнеэкономической деятельности 1 и 6 классифицируется в подсубпозиции 8418 69 000 8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