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96a7" w14:textId="1179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16 августа 2011 г. № 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июня 2014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769 «О принятии технического регламента Таможенного союза «О безопасности упаковки»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2014 г. № 89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вносимые в Решение Комиссии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>
от 16 августа 2011 г. № 769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упаковки» (ТР ТС 005/2011), утвержденном указанным Решением, в графах 3 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позициях 2, 4 и 13 текст в части, касающейся ГОСТ 5981-88, заменить текстом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ГОСТ 5981-2011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 крышки к ним металлические для консервов. Технические условия»;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позициях 2, 3, 6 и 8 текст в части, касающейся ГОСТ 12302-83, заменить текстом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ГОСТ 12302-2013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полимерных пленок и комбинированных материалов. Общие технические условия»;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позициях 3, 6, 12 и 14 текст в части, касающейся ГОСТ Р 50962-96,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позициях 6 и 8 текст в части, касающейся ГОСТ Р 52903-2007,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позиции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в части, касающейся ГОСТ Р 52897-2007 и ГОСТ Р 52903-2007,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в части, касающейся ГОСТ Р 50962-96, заменить текстом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ГОСТ 32130-2013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стеклянные для пищевых продуктов рыбной промышленности. Технические условия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32131-2013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 для алкогольной и безалкогольной пищевой продукции. Общие технические условия»;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части, касающейся ГОСТ Р 52898-2007, заменить текстом следующего содержания: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ГОСТ Р 52898-2007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 для пищевой уксусной кислоты и пищевых уксусов. Технические условия»;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части, касающейся ГОСТ Р 53921-2010, заменить текстом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ГОСТ 32131-2013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 для алкогольной и безалкогольной пищевой продукции. Общие технические условия»;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позиции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в части, касающейся ГОСТ Р 52897-2007 и ГОСТ Р 53921-2010,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текста в части, касающейся ГОСТ 30288-95, дополнить текстом следующего содержания: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ГОСТ 32130-2013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стеклянные для пищевых продуктов рыбной промышленности. Технические условия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32131-2013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 для алкогольной и безалкогольной пищевой продукции. Общие технические условия»;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7) в позиции 6 в графе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«ГОСТ 25250-80» заменить словами «ГОСТ 25250-88»;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«ГОСТ Р 51760-2001» заменить словами «ГОСТ Р 51760-2011»;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в части, касающейся СТ РК ГОСТ Р 51760-2003,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15 после текста в части, касающейся ГОСТ Р ИСО 4711-2002, текст в части, касающейся СТБ 1372-2002 (ГОСТ Р 51214-98) и ГОСТ Р 51214-98,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упаковки» (ТР ТС 005/2011) и осуществления оценки (подтверждения) соответствия продукции, утвержденном указанным Решением, в графах 3 и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позицию 1 дополнить текстом следующего содержания: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СТ РК 1788-1-2008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Требования к измерению и установлению четырех тяжелых металлов других опасных субстанций в упаковке и  их поступлениям в окружающую среду.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Требования к измерению и установлению четырех тяжелых металлов в упаковке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1788-2-2008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Упаковка. Требования к измерению и установлению четырех тяжелых металлов и других опасных субстанций в упаковке и их поступлениям в окружающую среду.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Требования к измерению и опасных субстанций в упаковке и их поступлениям в окружающую среду»;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позиции 3 текст в части, касающейся ГОСТ 5981-88 (ИСО 1361-83, ИСО 3004.1-86), заменить текстом следующего содержания: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ГОСТ 5981-2011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 крышки к ним металлические для консервов. Технические условия»;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позициях 3 – 10, 12 – 15 текст в части, касающейся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 РК ИСО 8317-2008,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позиции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в части, касающейся ГОСТ 13905-2005 (МГС) ГОСТ 13905-78 (РБ), заменить текстом следующего содержания: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ГОСТ 13905-2005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стеклянная. Метод контроляводостойкости внутренней поверхности»;</w:t>
            </w:r>
          </w:p>
        </w:tc>
      </w:tr>
    </w:tbl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текста в части, касающейся ГОСТ 30288-95, дополнить текстом следующего содержания: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ГОСТ 32130-2013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стеклянные для пищевых продуктов рыбной промышленности. Технические условия</w:t>
            </w:r>
          </w:p>
        </w:tc>
      </w:tr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32131-2013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Бутылки стеклянные для алкогольной и безалкогольной пищевой продукции.Общие технические условия»;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части, касающейся ГОСТ Р 52897-2007 и ГОСТ Р 53921-2010,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позиции 5 в графе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«ГОСТ 25250-80» заменить словами «ГОСТ 25250-88»;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«ГОСТ Р 51760-2001» заменить словами «ГОСТ Р 51760-2011»;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позициях 5 и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в части, касающейся ГОСТ 12302-83, заменить текстом следующего содержания: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ГОСТ 12302-2013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из полимерных пленок и комбинированных материалов. Общие технические условия»;</w:t>
            </w:r>
          </w:p>
        </w:tc>
      </w:tr>
    </w:tbl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части, касающейся ГОСТ Р 52903-2007,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позициях 5, 11 и 13 текст в части, касающейся ГОСТ Р 50962-96,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позицию 6 перед текстом в части, касающейся ГОСТ 2226-88 (ИСО 6590-1-83, ИСО 7023-83), дополнить текстом следующего содержания: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ГОСТ ИСО 1924-1-96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картон. Определение прочности при растяжении. Часть 1. Метод нагружения с постоянной скоростью»;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позициях 6 и 7 текст в части, касающейся ГОСТ 13525.1-79,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позицию 7 перед текстом в части, касающейся ГОСТ 7247-2006, дополнить текстом следующего содержания: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ГОСТ ИСО 1924-1-96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картон. Определение прочности при растяжении. Часть 1. Метод нагружения с постоянной скоростью»;</w:t>
            </w:r>
          </w:p>
        </w:tc>
      </w:tr>
    </w:tbl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позиции 8 текст в части, касающейся ГОСТ 20566-75,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позиции 12 текст в части, касающейся ГОСТ 5981-88, заменить текстом следующего содержания: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ГОСТ 5981-2011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 крышки к ним металлические для консервов. Технические условия»;</w:t>
            </w:r>
          </w:p>
        </w:tc>
      </w:tr>
    </w:tbl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позицию 14 после текста в части, касающейся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ГОСТ 5541-2002, дополнить текстом следующего содержания: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7708"/>
      </w:tblGrid>
      <w:tr>
        <w:trPr>
          <w:trHeight w:val="3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ГОСТ 32178-2013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Пробки корковые. Методы определения физических свойств. Испытания на кручение»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