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3834" w14:textId="2a3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5 июля 2012 г.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2014 года № 40. Утратило силу решением Коллегии Евразийской экономической комиссии от 25 декабря 2018 года № 215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июля 2012 г. № 200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Решения слова "по конкуренции,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антимонопольному и" заменить словами "по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антимонопольному регулированию,";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решением Коллегии Евразийской экономической комиссии от 10.09.2015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