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f3af" w14:textId="571f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данных статистики взаимной торговли государств - членов Таможенного союза и Единого экономического пространства за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февраля 2014 года №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основным направлениям интеграции и макроэкономике Евразийской экономической комиссии Валовой Т.Д. о ходе реализации в 2013 году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ведении таможенной статистики внешней и взаимной торговли товарами Таможенного союза от 25 января 2008 года,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 формировании данных статистики взаимной торговли государств – членов Таможенного союза и Единого экономического пространства за 2014 год использовать в качестве данных о взаимной торговле Российской Федерации с другими государствами-членами «зеркальные» данные, получаемые на основе данных статистики взаимной торговли, предоставленных уполномоченными органами Республики Беларусь 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