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4747" w14:textId="01d4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медицинского и транспортного обслуживания судей, должностных лиц и сотрудников Суда Евразийского экономического союза, 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ноября 2014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и транспортного обслуживания судей, должностных лиц и сотрудников Суда Евразийского экономического союза,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487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2014 г. № 91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медицинского и транспортного обслуживания судей,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и сотрудников Суда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союза, а также членов их семей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устанавливает правила предоставления медицинского и транспортного обслуживания судьям Суда Евразийского экономического союза (далее соответственно – судьи, Суд Союза), должностным лицам Суда Союза (далее – должностные лица) и сотрудникам Суда Союза (далее – сотрудники), а также членам их семей за счет средств бюджета Евразийского экономического союза.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Медицинское обслуживание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обслуживание осуществляется в целях оказания квалифицированной первичной медицинской и специализированной, скорой (неотложной) и плановой медицинской помощи в амбулаторных и стационарных условиях и иных услуг, в том числе направленных на поддержание и (или) восстановление здоровья судей, должностных лиц и сотрудников,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применения настоящего Порядка под членами семей понимаются лица, указанные в абзацах шестом и седьмом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социальных гарантиях, привилегиях и иммунитетах в Евразийском экономическом союзе (приложение № 32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Лицами, находящимися на иждивении судей и должностных лиц, являются постоянно проживающие вместе с ними лица, признаваемые находящимися на иждивении в соответствии с законодательством государства, гражданами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Факт постоянного совместного проживания подтверждается соответствующим письменным заявлением судьи, должностного лица или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обслуживание Председателя Суда Союза, заместителя Председателя Суда Союза, судей и членов их семей осуществляется на уровне медицинского обслуживания Председателя Верховного Суда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должностных лиц, сотрудников и членов их семей осуществляется на уровне медицинского обслуживания работников аппарата Верховного Суда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осуществляется медицинскими учреждениями на основании договоров с ними либо на основании договора добровольного медицинского страхования, заключаемого со страховой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Виды, объем и условия предоставления медицинского обслуживания судьям, должностным лицам, сотрудникам и членам их семей определяются приказом Председателя Суда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оказания услуг, направленных на поддержание и (или) восстановление здоровья судей,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сотрудников, осуществляется путем предоставления единовременной выплаты при предоставлении ежегодного оплачиваемого отпуска в размере двух ежемесячных денежных содержаний.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Транспортное обслуживание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Транспортное обслуживание судей, должностных лиц и сотрудников осуществляется в соответствии с занимаемой должностью путем предоставления служебного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Служебный автотранспорт закрепляется за Председателем Суда Союза, заместителем Председателя Суда Союза, судьями и руководителем Секретариата Суда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Служебный автотранспорт предоставляется должностным лицам и сотрудникам для исполнения отдельных служебных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использования и режим работы служебного автотранспорта определяются приказом Председателя Суда Союза.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