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4d78" w14:textId="dd14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2014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с участием Сторон начать переговоры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