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ad2" w14:textId="08b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авиационных бензинов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авиационных бензинов (код 2710 12 310 0 ТН ВЭД ТС) в размере 0 процентов от таможенной стоимости с 1 января 2014 г.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2710 12 310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дополнить примечанием 26С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01.01.2014 по 31.12.2016 включительно.".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