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e418" w14:textId="b24e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принятия Евразийской экономической комиссией решений о классификации отдельных видов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декабря 2013 года № 284.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решением Коллегии Евразийской экономической комиссии от 23.01.2018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Коллегии Евразийской экономической комиссии от 23.01.2018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подготовки Евразийской экономической комиссией решений о классификации отдельных видов товаров.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23.01.2018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296 "О Положении о порядке принятия Комиссией таможенного союза решений и разъяснений по классификации отдельных видов товаров".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решением Коллегии Евразийской экономической комиссии от 23.01.2018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декабря 2013 г. № 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2024 г. № 97)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</w:t>
      </w:r>
      <w:r>
        <w:br/>
      </w:r>
      <w:r>
        <w:rPr>
          <w:rFonts w:ascii="Times New Roman"/>
          <w:b/>
          <w:i w:val="false"/>
          <w:color w:val="000000"/>
        </w:rPr>
        <w:t>подготовки Евразийской экономической комиссией решений о классификации отдельных видов товаров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Порядок - в редакции решения Коллегии Евразийской экономической комиссии от 13.08.2024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(далее – Кодекс) и определяет правила подготовки Евразийской экономической комиссией решений о классификации отдельных видов товаров в соответствии с единой Товарной номенклатурой внешнеэкономической деятельности Евразийского экономического союза (далее соответственно – Комиссия, решения Комиссии о классификации, ТН ВЭД ЕАЭС), включая правила внесения в Комиссию таможенными органами государств – членов Евразийского экономического союза (далее – государства-члены) предложений о принятии таких решений, их рассмотрения Комиссией, направления информации о согласовании ими проектов решений Комиссии о классификации, подготовленных в соответствии с пунктом 1 статьи 22 Кодекса, или замечаний и предложений по ним.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Решения Комиссии о классификации принимаются в целях обеспечения единообразного применения ТН ВЭД ЕАЭС.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Внесение в Комиссию предложений о классификации отдельных видов товаров в соответствии с ТН ВЭД ЕАЭС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Предложения о классификации отдельных видов товаров в соответствии с ТН ВЭД ЕАЭС вносятся в Комиссию Комитетом государственных доходов Республики Армения, Государственным таможенным комитетом Республики Беларусь, Комитетом государственных доходов Министерства финансов Республики Казахстан, Государственной таможенной службой при Министерстве финансов Кыргызской Республики и Федеральной таможенной службой (далее – таможенные органы) в инициативном порядке либо на основании решения Объединенной коллегии таможенных служб государств-членов (далее – Объединенная коллегия).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по вопросам подготовки решений Комиссии о классификации, поступившие от иных органов государственной власти государств-членов (отличных от указанных в абзаце первом настоящего пункта), а также от физических и юридических лиц, не рассматриваются Комиссией по существу.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Предложение о классификации отдельного вида товаров в соответствии с ТН ВЭД ЕАЭС вносится в письменной форме в виде обращения о принятии решения Комиссии о классификации (далее – обращение).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обращению, вносимому в Комиссию таможенным органом в инициативном порядке, прилагаются: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проект решения Комиссии о классификации;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справка, включающая в себя описание отдельного вида товаров с указанием примененных Основных правил интерпретации Товарной номенклатуры внешнеэкономической деятельности, информацию об области его использования, основных свойствах, идентификационных и классификационных характеристиках;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письма (копии писем) других таможенных органов с изложением подходов этих органов к классификации отдельного вида товаров в соответствии с ТН ВЭД ЕАЭС, указанного в проекте решения Комиссии о классификации, либо копия запроса (запросов) таможенного органа, внесшего обращение, о представлении информации о применяемых другими таможенными органами подходах к классификации отдельного вида товаров в соответствии с ТН ВЭД ЕАЭС, указанного в проекте решения Комиссии о классификации (если по истечении 3 месяцев с даты направления запроса (запросов) ответ в письменной форме не поступил);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документы, содержащие описание товара, рассматриваемого в качестве примера при подготовке проекта решения Комиссии о классификации, его функционального назначения и характеристик, необходимых для его классификации в соответствии с ТН ВЭД ЕАЭС, а также информацию об области его использования и основных свойствах (например, техническая документация, информация о количественном и качественном составе товара, другие документы, характеризующие товар).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обращению, вносимому в Комиссию на основании решения Объединенной коллегии, прилагаются следующие документы в зависимости от оснований инициирования Объединенной коллегией принятия решения Комиссии о классификации: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случае, если решение Объединенной коллегии основано на классификационном мнении, принятом Комитетом по Гармонизированной системе Всемирной таможенной организации: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решения Комиссии о классификации;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справка, включающая в себя описание отдельного вида товаров с указанием примененных Основных правил интерпретации Товарной номенклатуры внешнеэкономической деятельности, информацию об области его использования, основных свойствах, идентификационных и классификационных характеристиках;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Объединенной коллегии;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классификационное мнение Комитета по Гармонизированной системе Всемирной таможенной организации (с приложением перевода на русский язык) с указанием информации о вступлении его в силу;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иных случаях: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"а", "б" и "г" пункта 5 настоящего Порядка;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Объединенной коллегии.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Рассмотрение обращений и проектов решений Комиссии о классификации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Прием, первоначальная обработка, учет, регистрация обращений и прилагаемых к ним документов и работа с ними осуществляются в соответствии с правилами внутреннего документооборота в Комиссии, утверждаемыми Комиссией.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и прилагаемые к ним документы передаются на рассмотрение в департамент Комиссии, обеспечивающий деятельность Комиссии в сфере таможенного регулирования в Евразийском экономическом союзе (далее – департамент).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итогам рассмотрения поступившего в Комиссию обращения департамент: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отсутствии какого-либо из документов, предусмотренных пунктом 5 или пунктом 6 настоящего Порядка соответственно, в течение 10 рабочих дней с даты регистрации в Комиссии поступившего обращения информирует в письменном виде таможенный орган, внесший обращение, об отказе в рассмотрении обращения с объяснением причин отказа;</w:t>
      </w:r>
    </w:p>
    <w:bookmarkEnd w:id="30"/>
    <w:p>
      <w:pPr>
        <w:spacing w:after="0"/>
        <w:ind w:left="0"/>
        <w:jc w:val="both"/>
      </w:pPr>
      <w:bookmarkStart w:name="z34" w:id="31"/>
      <w:r>
        <w:rPr>
          <w:rFonts w:ascii="Times New Roman"/>
          <w:b w:val="false"/>
          <w:i w:val="false"/>
          <w:color w:val="000000"/>
          <w:sz w:val="28"/>
        </w:rPr>
        <w:t xml:space="preserve">
      б) при отсутствии в документах, прилагаемых к обращению, информации, предусмотренной пунктом 5 или пунктом 6 настоящего Порядка соответственно, в течение 10 рабочих дней с даты регистрации в Комиссии обращения запрашивает необходимую информацию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таможенного органа, внесшего обращение;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течение 30 рабочих дней (за исключением случаев, предусмотренных пунктом 14 настоящего Порядка) с даты регистрации в Комиссии обращения готовит и направляет в таможенные органы для рассмотрения проект решения Комиссии о классификации с приложением справки, а также копий писем таможенных органов, указанных в подпункте "в" пункта 5 настоящего Порядка.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Информация, запрошенная департаментом в соответствии с подпунктом "б" пункта 8 настоящего Порядка, представляется таможенным органом по электронной почте и на бумажном носителе в течение 30 календарных дней с даты регистрации поступившего запроса.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запрошенная информация не представлена в указанный срок, департамент информирует в письменном виде таможенный орган, внесший обращение, об отказе в рассмотрении обращения с объяснением причин отказа.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поступления от таможенного органа обращения с приложением документов и сведений, предусмотренных пунктом 5 или пунктом 6 настоящего Порядка соответственно, департамент обеспечивает доработку (при необходимости) проекта решения Комиссии о классификации.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указанного обращения и приложенных к нему документов и сведений департамент готовит и направляет в таможенные органы для согласования проект решения Комиссии о классификации.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Таможенные органы в течение 30 календарных дней с даты регистрации поступившего проекта решения Комиссии о классификации представляют в Комиссию по электронной почте и на бумажном носителе письма о согласовании такого проекта решения или замечания и предложения по нему (при наличии).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итогам рассмотрения таможенными органами проекта решения Комиссии о классификации департамент обеспечивает доработку этого проекта (при необходимости) и внесение его для рассмотрения Коллегией Комиссии.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информация о рассмотрении проекта решения Комиссии о классификации не представлена таможенным органом в срок, установленный пунктом 11 настоящего Порядка, этот проект вносится департаментом для рассмотрения Коллегией Комиссии без учета мнения такого таможенного органа.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подготовке проекта решения Комиссии о классификации департамент с целью уточнения вопросов, касающихся отдельного вида товаров, запрашивает (при необходимости) дополнительную информацию у таможенных органов, экспертных организаций, специализированных предприятий, органов исполнительной власти государств-членов, а также проводит совещания (консультации) с представителями этих органов, организаций и предприятий.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Если в период подготовки проекта решения Комиссии о классификации департамент проводит совещания (консультации) или запрашивает дополнительную информацию в соответствии с подпунктом "б" пункта 8 и пунктом 13 настоящего Порядка, течение срока подготовки проекта решения Комиссии о классификации, установленного подпунктом "в" пункта 8 настоящего Порядка, приостанавливается с даты начала проведения совещания (консультации) или направления запроса и возобновляется с даты завершения проведения совещания (консультации) или поступления в департамент запрошенной дополнительной информации.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приостановлении и возобновлении течения срока подготовки проекта решения Комиссии о классификации направляется департаментом по письменному запросу таможенного органа, внесшего обращение.</w:t>
      </w:r>
    </w:p>
    <w:bookmarkEnd w:id="42"/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Подготовка решений Комиссии о классификации по инициативе Комиссии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выявлении Комиссией различной классификации товаров в принятых таможенными органами предварительных решениях о классификации товаров в соответствии с ТН ВЭД ЕАЭС, в решениях или разъяснениях о классификации отдельных видов товаров в соответствии с ТН ВЭД ЕАЭС, принятых таможенными органами в соответствии с пунктом 6 статьи 21 Кодекса, Комиссией принимается решение о классификации отдельного вида товаров по собственной инициативе (далее – решение о классификации по инициативе Комиссии).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различной классификации товаров в соответствующих решениях и (или) разъяснениях департамент запрашивает у таможенных органов послужившие основанием для принятия таких решений и (или) разъяснений документы и (или) сведения, которые представляются таможенными органами по электронной почте и на бумажном носителе в течение 30 календарных дней с даты регистрации запроса в таможенном органе.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если запрашиваемые документы не представлены таможенным органом в срок, установленный пунктом 15 настоящего Порядка, департамент осуществляет подготовку проекта решения о классификации по инициативе Комиссии на основе имеющейся информации и направляет его таможенным органам на согласование с приложением документов, предусмотренных подпунктами "б" и "г" пункта 5 настоящего Порядка.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Таможенные органы в течение 30 календарных дней с даты регистрации поступившего проекта решения о классификации по инициативе Комиссии представляют в Комиссию по электронной почте и на бумажном носителе письма о согласовании такого проекта решения или замечания и предложения по нему (при наличии).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итогам рассмотрения таможенными органами проекта решения о классификации по инициативе Комиссии департамент обеспечивает доработку этого проекта (при необходимости) и внесение его для рассмотрения Коллегией Комиссии без повторного согласования с таможенными органами.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информация о рассмотрении проекта решения о классификации по инициативе Комиссии не представлена таможенным органом в срок, установленный пунктом 17 настоящего Порядка, этот проект вносится департаментом для рассмотрения Коллегией Комиссии без учета мнения такого таможенного органа.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подготовке проекта решения о классификации по инициативе Комиссии департамент с целью уточнения вопросов, касающихся отдельного вида товаров, запрашивает (при необходимости) дополнительную информацию у таможенных органов, экспертных организаций, специализированных предприятий, органов исполнительной власти государств-членов, а также проводит совещания (консультации) с представителями этих органов, организаций и предприятий.</w:t>
      </w:r>
    </w:p>
    <w:bookmarkEnd w:id="50"/>
    <w:bookmarkStart w:name="z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Порядок признания решений Комиссии о классификации утратившими силу либо внесения в них изменений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Решения Комиссии о классификации признаются утратившими силу либо в них вносятся изменения по основаниям, предусмотренным пунктом 4 статьи 22 Кодекса.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готовит и направляет таможенным органам на согласование (за исключением случаев, предусмотренных пунктом 22 настоящего Порядка) проект решения Комиссии о признании утратившим силу решения Комиссии о классификации либо о внесении в него изменений с приложением справки.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Подготовленный департаментом проект решения Комиссии о признании утратившим силу решения Комиссии о классификации либо о внесении в него изменений не направляется таможенным органам и вносится для рассмотрения Коллегией Комиссии в следующих случаях: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изменение ТН ВЭД ЕАЭС;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необходимость внесения в решение Комиссии о классификации изменения, не влияющего на классификационный код отдельного вида товаров в соответствии с ТН ВЭД ЕАЭС;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признание Судом Евразийского экономического союза решения Комиссии о классификации не соответствующим международным договорам и актам, составляющим право Евразийского экономического союза.</w:t>
      </w:r>
    </w:p>
    <w:bookmarkEnd w:id="57"/>
    <w:p>
      <w:pPr>
        <w:spacing w:after="0"/>
        <w:ind w:left="0"/>
        <w:jc w:val="both"/>
      </w:pPr>
      <w:bookmarkStart w:name="z61" w:id="58"/>
      <w:r>
        <w:rPr>
          <w:rFonts w:ascii="Times New Roman"/>
          <w:b w:val="false"/>
          <w:i w:val="false"/>
          <w:color w:val="000000"/>
          <w:sz w:val="28"/>
        </w:rPr>
        <w:t xml:space="preserve">
      23. Таможенные органы в течение 30 календарных дней с даты регистрации поступившего проекта решения Комиссии о признании утратившим силу решения Комиссии о классификации либо о внесении в него изменений представляют в Комиссию по электронной почте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 бумажном носителе письма о согласовании такого проекта решения или замечания и предложения по нему (при наличии).</w:t>
      </w:r>
    </w:p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 итогам рассмотрения таможенными органами проекта решения Комиссии о признании утратившим силу решения Комиссии о классификации либо о внесении в него изменений департамент обеспечивает доработку этого проекта (при необходимости) и внесение его для рассмотрения Коллегией Комиссии без повторного согласования с таможенными органами. 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информация о рассмотрении проекта решения Комиссии о признании утратившим силу решения Комиссии о классификации либо о внесении в него изменений не представлена таможенным органом в срок, установленный пунктом 23 настоящего Порядка, этот проект вносится департаментом для рассмотрения Коллегией Комиссии без учета мнения такого таможенного органа.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