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5f5b5" w14:textId="505f5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структурах и форматах электронных копий таможенных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12 ноября 2013 года № 254.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вступает в силу с 1 апреля 2014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180 Таможенного кодекса Таможенного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Коллегии Евразийской экономической комиссии от 06.03.2014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01.07.2014); от 16.01.2018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01.02.2019); от 16.01.2018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01.02.2019); от 16.01.2018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01.02.2019); от 30.05.2023 </w:t>
      </w:r>
      <w:r>
        <w:rPr>
          <w:rFonts w:ascii="Times New Roman"/>
          <w:b w:val="false"/>
          <w:i w:val="false"/>
          <w:color w:val="00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01.04.2025).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решением Коллегии Евразийской экономической комиссии от 30.05.2023 </w:t>
      </w:r>
      <w:r>
        <w:rPr>
          <w:rFonts w:ascii="Times New Roman"/>
          <w:b w:val="false"/>
          <w:i w:val="false"/>
          <w:color w:val="00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01.04.2025).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14 октября 2010 г. № 421 "О структуре и форматах электронных копий таможенных деклараций";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Таможенного союза от 18 ноября 2010 г. № 450 "О структурах и форматах электронных копий декларации таможенной стоимости и формы корректировки таможенной стоимости и таможенных платежей";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ноября 2010 г. № 451 "О внесении изменений и дополнений в Решение Комиссии Таможенного союза от 14 октября 2010 г. № 421 "Об утверждении структур и форматов электронных копий таможенных деклараций";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 марта 2011 г. № 560 "О внесении изменений и дополнений в Решение Комиссии Таможенного союза от 18 ноября 2010 г. № 450 "О структурах и форматах электронных копий декларации таможенной стоимости и формы корректировки таможенной стоимости и таможенных платежей";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 марта 2011 г. № 561 "О внесении изменений и дополнений в Решение Комиссии Таможенного союза от 14 октября 2010 г. № 421 "Об утверждении структур и форматов электронных копий таможенных деклараций";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19 мая 2011 г. № 640 "О внесении изменений и дополнений в Решение Комиссии Таможенного союза от 18 ноября 2010 г. № 450 "О структурах и форматах электронных копий декларации таможенной стоимости и формы корректировки таможенной стоимости и таможенных платежей";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19 мая 2011 г. № 641 "О внесении изменений и дополнений в Решение Комиссии Таможенного союза от 14 октября 2010 г. № 421 "Об утверждении структур и форматов электронных копий таможенных деклараций";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Комиссии Таможенного союза от 9 декабря 2011 г. № 871 "О внесении изменений и дополнений в Решения Комиссии Таможенного союза от 18 ноября 2010 г. № 450 "О структурах и форматах электронных копий декларации таможенной стоимости и формы корректировки таможенной стоимости и таможенных платежей" и от 23 сентября 2011 г. № 785 "О внесении изменений и дополнений в Порядок декларирования таможенной стоимости товаров";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16 мая 2012 г. № 48 "О внесении изменений и дополнений в структуры и форматы электронных копий таможенных документов".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вступает в силу с 1 апреля 2014 г.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Председатель Коллегии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Евразийской экономической комиссии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В. Христенко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ноября 2013 г. № 254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редакции Решения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 16 января 2017 г. № 1)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И ФОРМАТ</w:t>
      </w:r>
      <w:r>
        <w:br/>
      </w:r>
      <w:r>
        <w:rPr>
          <w:rFonts w:ascii="Times New Roman"/>
          <w:b/>
          <w:i w:val="false"/>
          <w:color w:val="000000"/>
        </w:rPr>
        <w:t>электронной копии декларации на товары и транзитной декларации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Структура и формат утратили силу решением Коллегии Евразийской экономической комиссии от 16.01.2018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01.02.2019).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ноября 2013 г. № 254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редакции Решения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 16 января 2017 г. № 1)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СТРУКТУРА И ФОРМАТ</w:t>
      </w:r>
      <w:r>
        <w:br/>
      </w:r>
      <w:r>
        <w:rPr>
          <w:rFonts w:ascii="Times New Roman"/>
          <w:b/>
          <w:i w:val="false"/>
          <w:color w:val="000000"/>
        </w:rPr>
        <w:t>электронной копии корректировки декларации на товары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Структура и формат утратили силу решением Коллегии Евразийской экономической комиссии от 16.01.2018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01.02.2019).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Решением Коллегии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Евразийской экономической комиссии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12 ноября 2013 г. № 254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И ФОРМАТ</w:t>
      </w:r>
      <w:r>
        <w:br/>
      </w:r>
      <w:r>
        <w:rPr>
          <w:rFonts w:ascii="Times New Roman"/>
          <w:b/>
          <w:i w:val="false"/>
          <w:color w:val="000000"/>
        </w:rPr>
        <w:t>электронной копии транзитной декларации, в качестве которой используется книжка МДП с прилагаемыми к ней транспортными (перевозочными) и коммерческими документами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утратило силу решением Коллегии Евразийской экономической комиссии от 30.05.2023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01.04.2025).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И ФОРМАТ</w:t>
      </w:r>
      <w:r>
        <w:br/>
      </w:r>
      <w:r>
        <w:rPr>
          <w:rFonts w:ascii="Times New Roman"/>
          <w:b/>
          <w:i w:val="false"/>
          <w:color w:val="000000"/>
        </w:rPr>
        <w:t>электронной копии декларации таможенной стоимости (формы ДТС-1 и ДТС-2)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Структура и формат утратили силу решением Коллегии Евразийской экономической комиссии от 16.01.2018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01.02.2019).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И ФОРМАТ</w:t>
      </w:r>
      <w:r>
        <w:br/>
      </w:r>
      <w:r>
        <w:rPr>
          <w:rFonts w:ascii="Times New Roman"/>
          <w:b/>
          <w:i w:val="false"/>
          <w:color w:val="000000"/>
        </w:rPr>
        <w:t>электронной копии корректировки таможенной стоимости и</w:t>
      </w:r>
      <w:r>
        <w:br/>
      </w:r>
      <w:r>
        <w:rPr>
          <w:rFonts w:ascii="Times New Roman"/>
          <w:b/>
          <w:i w:val="false"/>
          <w:color w:val="000000"/>
        </w:rPr>
        <w:t>таможенных платежей (формы КТС-1 и КТС-2)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Структура и Формат утратили силу решением Коллегии Евразийской экономической комиссии от 06.03.2014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01.07.2014).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