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37d2" w14:textId="8523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лифтов"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лифтов»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ЕВРАЗИЙСКАЯ ЭКОНОМИЧЕСКАЯ КОМИССИЯ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3"/>
        <w:gridCol w:w="32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_______ 2013 г.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Москва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Единый таможенный тариф Таможенного союза в отношении отдельных</w:t>
      </w:r>
      <w:r>
        <w:br/>
      </w:r>
      <w:r>
        <w:rPr>
          <w:rFonts w:ascii="Times New Roman"/>
          <w:b/>
          <w:i w:val="false"/>
          <w:color w:val="000000"/>
        </w:rPr>
        <w:t>
видов лифтов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 приложению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 приложению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  От Республики   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  Казахстан  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С. Румас              К. Келимбетов                И. 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 2013 года № ___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7630"/>
        <w:gridCol w:w="1979"/>
      </w:tblGrid>
      <w:tr>
        <w:trPr>
          <w:trHeight w:val="48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285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8428 10 200 0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с электрическим управлением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 2013 года № ___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8692"/>
        <w:gridCol w:w="1812"/>
      </w:tblGrid>
      <w:tr>
        <w:trPr>
          <w:trHeight w:val="48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электрическим управлением: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лифты (включая подъемники мачтовые):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лифты, обеспечивающие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кабины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 м/с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подъемники скиповые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 2013 года № ___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7709"/>
        <w:gridCol w:w="2706"/>
      </w:tblGrid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лифты, обеспечивающие 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движения кабины более 2 м/с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8428 10 200 9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подъемники скиповые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