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247b" w14:textId="5882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17 августа 2010 г. №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января 2013 года № 7. Утратило силу Решением Коллегии Евразийской экономической комиссии от 22 сентября 2020 года № 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22.09.2020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решения Суда Евразийского экономического сообщества от 5 сентября 2012 г. по делу № 1-7/1-2012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Комиссии Таможенного союза от 17 августа 2010 г. № 335 "О проблемных вопросах, связанных с функционированием единой таможенной территории, и практике реализации механизмов Таможенного союза" исключить.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