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b94f" w14:textId="6c5b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октября 2013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Договора о Евразийской экономической комиссии от 18 ноября 2011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 Федерации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2013 г. № 53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проверке достоверности и полноты сведений о доходах, имуществе 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обязательствах имущественного характера, представленных членами</w:t>
      </w:r>
      <w:r>
        <w:br/>
      </w:r>
      <w:r>
        <w:rPr>
          <w:rFonts w:ascii="Times New Roman"/>
          <w:b/>
          <w:i w:val="false"/>
          <w:color w:val="000000"/>
        </w:rPr>
        <w:t>
Коллегии Евразийской экономической комиссии и сотрудниками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комиссии, а также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 членов их семей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осуществления проверки достоверности и полноты сведений о полученных членами Коллегии Евразийской экономической комиссии (далее соответственно - Коллегия, Комиссия) и сотрудниками Комиссии доходах, имуществе, принадлежащем им на праве собственности, и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имуществе и обязательствах имущественного характера) по состоянию на конец отчетного периода (далее - проверка).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членов Коллегии, сотрудников Комиссии осуществляется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Коллегии, а также членов их семей - по решению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Комиссии, а также членов их семей - по решению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отдельно в отношении каждого члена Коллегии, сотрудника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начала процедуры осуществления проверки является информация о недостоверности и неполноте сведений о доходах, имуществе и обязательствах имущественного характера членов Коллегии и сотрудников Комиссии, а также информация о недостоверности и неполноте сведений о доходах, имуществе и обязательствах имущественного характера членов их семей, представленная в письменной форме уполномоченными государственными органами государств - членов Таможенного союза и Единого экономического пространства (далее - государства-члены).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анонимного характера не может служить основанием для осуществления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Проверка осуществляется в срок, не превышающий 60 дней со дня принятия решения о ее проведении. В исключительных случаях срок проверки может быть продлен до 90 дней органом, принявшим решение об осуществлении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Проверка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комиссией, созданной по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совета, - в отношении членов Коллегии, а также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комиссией, созданной по решению Коллегии, -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сотрудников Комиссии,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проверки комиссии,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подпунктами «а» и «б» пункта 6 настоящего Положения (далее - комиссия),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изучать представленные соответственно членом Коллегии, сотрудником Комиссии сведения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получать соответственно от члена Коллегии,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пояснения по представленным им сведениям о доходах,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 и обязательствах имущественного характера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направлять в установленном порядке запрос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прокуратуры, иные государственные органы и организации,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самоуправления государств-членов (далее -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органы) об имеющихся у них сведениях о доходах, имуществе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 имущественного характера соответственно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Коллегии, членов его семьи или сотрудника Комиссии, членов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осуществлять анализ сведений, представленных соответственно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членом Коллегии, сотрудником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запросе, предусмотренном подпунктом «в» пункта 7 настоящего Положения,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руководителя государственного органа, в который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нормативный правовой акт, на основании которого направляется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фамилия, имя, отчество, дата и место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жительства и (или) пребывания, должность и 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(службы) члена Коллегии и (или) членов его семьи либо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и (или) членов его семьи, сведения о доходах, имуществе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 имущественного характера,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содержание и объем сведений,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срок представления запрашиваемых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фамилия, инициалы и номер телефона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Запрос, предусмотренный подпунктом «в» пункта 7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Положения,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члена Коллегии и членов его семьи - за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Совета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сотрудника Комиссии и членов его семьи -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Председателя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Органы исполнительной власти государств-членов обеспечивают представление запрашиваемой у них информации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при условии, что информация не содержит сведений, отнесенных к государственной тайне (государственным секретам), или сведений, ограниченных к распространению в соответствии с законодательством соответствующего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комиссии обеспечивает уведомление в письменной форме соответственно члена Коллегии, сотрудника Комиссии о начале осуществления в отношении его проверки. Указанное уведомление осуществляется в течение 2 рабочих дней со дня принятия соответствующего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 Коллегии, сотрудник Комиссии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давать пояснения в письменной форме в ходе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представлять дополнительные материалы и давать по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Пояснения, указанные в пункте 12 настоящего Положения, приобщаются к материалам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время проведения проверки сотрудник Комиссии может быть отстранен от замещаемой должности на срок, не превышающий 60 дней со дня принятия решения о проведении проверки (90 дней в случае ее продления), по решению Председателя Коллегии, согласованному с членом Коллегии, курирующим структурное подразделение Комиссии, в котором работает этот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отстранения сотрудника Комиссии от замещаемой должности денежное содержание по замещаемой им должности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окончании проверки председатель комиссии обязан ознакомить под роспись соответственно члена Коллегии, сотрудника Комиссии с результатами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комиссии, предусмотренной подпунктом «а» пункта 6 настоящего Положения, представляет Высшему Евразийскому экономическому совету, а председатель комиссии, предусмотренной подпунктом «б» пункта 6 настоящего Положения, - Коллегии доклад о результатах проверки, содержащий в том числе информацию об отсутствии или наличии оснований для применения соответственно к члену Коллегии, сотруднику Комиссии мер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Доклад, указанный в пункте 16 настоящего Положения, подлежит рассмотрению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члена Коллегии - на заседании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сотрудника Комиссии - на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установлении в ходе проверки обстоятельств,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свидетельствующих о наличии признаков преступления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правонарушения, соответствующие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представляются в государственные органы в соответствии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Высший Евразийский экономический совет (в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Коллегии), Коллегия (в отношении сотрудников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рассмотрения доклада, указанного в пункте 16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Положения,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отсутствии оснований для применения соответственно к члену Коллегии, сотруднику Комиссии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применении соответственно к члену Коллегии, сотруднику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Члены комиссий несут ответственность за разглашение конфиденциальной информации в соответствии с законодательством государства-члена,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Материалы проверки хранятся в кадровой службе Комиссии в течение 3 лет со дня ее окончания, после чего передаются в архив.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