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f2af" w14:textId="67c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решения Высшего Евразийского экономического совета от 29 мая 2013 г. № 30 "О направлениях дальнейшего развития интеграционных процессов"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сентября 2013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доклад Коллегии Евразийской экономической комиссии о ходе реализации Решения Высшего Евразийского экономического совета от 29 мая 2013 г. 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направлениях дальнейшего развития интеграционных процессов»,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совместно с правительствами Республики Беларусь, Республики Казахстан и Российской Федерации продолжить работу по подготовке проекта Договора о Евразийском экономическом союзе.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От Республики       От Республики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Беларусь           Казахстан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