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59e3" w14:textId="a8e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29 мая 2013 года № 33. Утратило силу решением Высшего Евразийского экономического совета от 23 декабря 2014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Высшего Евразийского экономического совета от 23.12.2014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Договора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29.05.2014).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18 ноября 2011 г. № 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«члены Коллегии» дополнить словами «и иные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«средств массовой информации» дополнить словами «и иных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