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aafb" w14:textId="c86a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утвержденный Решением Совета Евразийской экономической комиссии от 16 июля 2012 г. №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92. Утратило силу решением Совета Евразийской экономической комиссии от 14 октября 2015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Совета Евразийской экономической комиссии от 14.10.2015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утвержденном Решением Совета Евразийской экономической комиссии от 16 июля 2012 г. № 55 "О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товаров", код ТН ВЭД ТС "8704 22 910 9" заменить кодом ТН ВЭД ТС "8704 22 910 8".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Совета Евразийской экономической комиссии от 02.07.2013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21 октября 2012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