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52b4" w14:textId="da05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международной деятельности в сфере торговых переговоров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2012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разработки проекта дополнения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предусматривающего процедуру подготовки решений по проведению торговых переговоров с третьими странами, организации и проведения таких переговоров и заключения международных договоров в сфере торговли (далее -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рабочей группы члена Коллегии (Министра) по торговле А.А. Слепнева.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Сторонам обеспечить оперативное представление в состав рабочей группы по три кандидатуры на уровне заместителей руководителей ведомств, отвечающих за вопросы внешней торговли, внешней политики и правовые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разработать проект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представить его на рассмотрение Совета в установленном порядке не позднее 10 ноября 2012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