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36f3" w14:textId="0c3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адаптации договорно-правовой базы Таможенного союза и Единого экономического пространства к условиям функционирования в рамках многосторонней торговой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разработки проекта Плана мероприятий по адаптации договорно-правовой базы Таможенного союза и Единого экономического пространства к условиям функционирования в рамках многосторонней торговой системы (далее – проект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правительствам Сторон до 10 мая 2012 года направить свои предложения по данному вопросу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доработать проект Плана мероприятий с учетом предложений Сторон и утвердить его в срок до 20 мая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399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адаптации договорно-правовой базы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к</w:t>
      </w:r>
      <w:r>
        <w:br/>
      </w:r>
      <w:r>
        <w:rPr>
          <w:rFonts w:ascii="Times New Roman"/>
          <w:b/>
          <w:i w:val="false"/>
          <w:color w:val="000000"/>
        </w:rPr>
        <w:t>
условиям функционирования в рамках многосторонней торговой</w:t>
      </w:r>
      <w:r>
        <w:br/>
      </w:r>
      <w:r>
        <w:rPr>
          <w:rFonts w:ascii="Times New Roman"/>
          <w:b/>
          <w:i w:val="false"/>
          <w:color w:val="000000"/>
        </w:rPr>
        <w:t>
системы (на основе проекта Минэкономразвития России от 12</w:t>
      </w:r>
      <w:r>
        <w:br/>
      </w:r>
      <w:r>
        <w:rPr>
          <w:rFonts w:ascii="Times New Roman"/>
          <w:b/>
          <w:i w:val="false"/>
          <w:color w:val="000000"/>
        </w:rPr>
        <w:t>
апреля 2012 г.)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Проект Минэкономразвития России (далее - МЭР) от 12 апреля 2012 г. был приведен в соответствие задачам работы Комиссии. Для удобства работы была вставлена колонка с текстом соответствующего мероприятию параграфа Доклада рабочей группы по присоединению России к ВТО (далее – Доклад).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Согласно письма МЭР от 19 апреля 2012 г. № 2867 МЭР систематически ведет работу по выявлению элементов договорно-правовой базы ЕЭП, не соответствующих Соглашению ВТО, либо обязательствам Российской Федерации в ВТО. В случае выявления таких элементов Минэкономразвития России и другие федеральные органы исполнительной власти Российской Федерации будут вносить предложения в органы Комиссии в установленном порядке в целях устранения указанных несоответствий.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13"/>
        <w:gridCol w:w="1913"/>
        <w:gridCol w:w="3013"/>
        <w:gridCol w:w="4213"/>
      </w:tblGrid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(Параграф Доклада)</w:t>
            </w:r>
          </w:p>
        </w:tc>
      </w:tr>
      <w:tr>
        <w:trPr>
          <w:trHeight w:val="3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ТС и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Соглашениям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предусмотрена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планом).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кодификации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(ДТП),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российскими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министерствами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России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регулирующих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ж\д, электросети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членов ВТО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недискриминационном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доступе всех членов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процедурой,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Комиссии</w:t>
            </w:r>
          </w:p>
        </w:tc>
      </w:tr>
      <w:tr>
        <w:trPr>
          <w:trHeight w:val="3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ст.215 Доклада)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вопросов,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Соглашением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 пересмотра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 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ограничиваясь, статьей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X:3(b) ГАТТ-94,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по торговым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аспектам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соглашения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услугами.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ЕТТ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 2012г.)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(ДТТНТР)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напомнил, что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связала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 своем Перечне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уступок и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прилагаемом к ГАТТ-94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(воспроизведен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1 к Протоколу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Федерации). Он подтвердил,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Российская Федерация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присоединения к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будет применять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и сборы в смысле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II:1(b) ГАТТ-94,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она связала такие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пошлины и сборы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 товарам на нулевом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уровне.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закреплены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 уступок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прилагаемом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ГАТТ-94.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 согласно графика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пошлин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процедурой,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Комиссии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нотификаций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 пошлин.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пересчета 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нотификация в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(параграф 313 Доклада)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313.По результатам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обложению пошлинами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в форме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евро за 1 кг)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обеспечено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что адвалорный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 специфической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пошлины для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тарифной линии,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стоимости, не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адвалорную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установленную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в Перечне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положениями: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определяют 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применяемой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что она не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адвалорной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применяемой пошлины;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осуществляются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календарного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начиная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 года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для расчетов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3-летнего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определяемого путем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за 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5-летний репрезентативный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и исключением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данных за годы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высокими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низкими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показателями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торговле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или территориями,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которыми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состоит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 союзе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соглашении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исключаются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данные выбираются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передаваемой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(ИБД) ВТО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случаев,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данные недоступны.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случаях используются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ИБД или COMTRADE.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информировать членов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таких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тарифных линий,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если результат покажет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такое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произведено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введено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автоматически, начиная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года,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произведены расчеты. 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каком случае 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 (выраженная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адвалорной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специфической форме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превышать связанной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комбинированной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пошлины. Если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снижения, основанного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ежегодном пересчете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станет существенно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адвалорной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оставляет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собой право навсегда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изменить формат пошлины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 адвалорный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уровне, 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 уровню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тарифной линии.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ТС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преференций,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 наименее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соответствующему 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 В ответ на запросы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ЕСП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развивающихся и наименее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стран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применяться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говядины» (ВКГ),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ВКГ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льготного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рынок ТС (параграф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Доклада).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2014г.).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информировал членов о 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разработает 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говядины в течение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 ВТО.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на просьбы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гарантиях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подтвердил,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Российская Федерация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положительном 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рассмотрит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говядины других членов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такому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условии, что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определения,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и, таким образом,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говядине других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режим,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благоприятный чем тот,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предоставлен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 товарам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происходящим из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члена.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касающиеся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 для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ВТО (параграф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Доклада,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практики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импорт, такие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квоты, запреты,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одобрения,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ограничения, оказывающее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эквивалентное влияние,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будут отменены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вводиться вновь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применяться ни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Федерацией, 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любые такие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импорт,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они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соответствовать положениям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ВТО.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импортного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соответствовать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 положениям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ВТО,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по импортному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лицензированию.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проект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полном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 Пояснительных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примечаний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VII ГАТТ-1994.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практики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Соглашением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статьи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ГАТТ-94 (Соглашения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оценке)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примет два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приемлемой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сделки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сторонами,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 анализ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и демонстрация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декларантом того,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приближена к «контрольному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значению», указанному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управлением. 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добавил, что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8.3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оценке,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требующие, что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уплате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иметь место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«объективных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количественных данных»,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введены в статью 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в которой идет речь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«надежной и вычислимой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статья 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статья 22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таможенном тарифе»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устанавливают, что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статей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5 и 6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таможенной оценке)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по просьбе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статьей 4 Соглашения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оценке.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вносящих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о нетарифном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ТС о мерах,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внешнюю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 рамках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защиту 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общими 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Соглашению ВТО,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параграфам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любые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защиты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баланса,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ли они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положениями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частности, Договоренности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положениям о платежном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ГАТТ-94 и статьей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ГАТТ-94.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вносящих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ТС, регламентирующие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мер, с целью 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ВТО.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заявил, что, по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мнению, Федеральный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280-ФЗ, вносящий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Федеральный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№ 165-ФЗ, приводит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проблемные вопросы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Соглашением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ВТО. Он подтвердил, что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ВТО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антидемпинговых,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защитных мер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соблюдены.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нетарифным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132)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касающиеся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(включить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разрешающие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экспортные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тарифные квоты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тарифные квоты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ВТО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ВТО,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668 Доклада)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668.Представитель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или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продажу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экспорта, такие,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квоты, запреты,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разрешения,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согласованию, требования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перечисленные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Таблице 33),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или меры,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равносильное 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оправданы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 Соглашения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отменены и не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вводиться, приниматься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 или применяться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 Российской Федерацией,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 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 он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исключительное полномочие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вводить временный запрет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ограничивать экспорт,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 о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камнях 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или Федерального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от 8 декабря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164-ФЗ «Об основах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осуществляемое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применяться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положениями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ВТО. Он также подтвердил,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 случае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статьи XX(i)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ГАТТ-94 любые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применяемые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вводимые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достаточных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не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применяться для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или защиты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стандартов,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означает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(в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обсуждению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проектов)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 на то,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подключаемого к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быть переведены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сферу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ТС/ЕврАзЭС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2015г.)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будет основывать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Федеральным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от 7 июля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126–ФЗ «О связи»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последними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недискриминации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предсказуемости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«О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фитосанитарных мер»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«О единых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2010 года,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закона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2002 года № 184-ФЗ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регулировании»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последними изменениями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2010 года).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этой целью до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«нормативные правовые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акты» Минкомсвязи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соответствовать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 транспарентности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принципам,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в Соглашении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ТБТ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актов.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ограничит сферу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«нормативных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интересов, как определено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Соглашении ВТО по ТБТ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торговле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(ГАТС). Он добавил, что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концу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 применяемые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связанные с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ограничены до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ЕврАзЭС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регулированию. Тем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менее,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сохранены в тех областях,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это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целостности,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«О единых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правилах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регулирования»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2010 года,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приведения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соглашения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 ВТО.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Справочно: В настоящее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время Соглашение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предполагает,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подпадает под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 МЭР (к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параграфу 756 Доклада):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положений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отношении «сводов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правил» таким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образом, как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(добровольных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техрегламентам).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«своды правил»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статье 2 Закона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регулировании»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 дополнено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уточнения, что своды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имеют те же цели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тем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 и процедурам,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установлены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ТБТ. 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 статьи 16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регулировании»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применяться таким образом,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чтобы своды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утверждались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процедур, которые будут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транспарентным,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изложенные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с 3 по 6 статьи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Федерального закона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2002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184-ФЗ «О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регулировании»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последними изменениями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2010 года),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такие своды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использоваться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добровольные 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демонстрации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 от 07.04.2011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наделения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ТС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772. В ответ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ТБТ и, в частности,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2.1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упомянутый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дискриминационный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устранен к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к ВТО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2011 года № 620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 редакции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соответствия»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Таможенного союза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единого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 с 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вне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демонстрации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товаров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декларации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по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Едином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объяснил, что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предоставленными пунктом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31 Федерального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№ 184-ФЗ,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аккредитованных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 на веб-сайте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www.gost.ru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 статьи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закона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184-ФЗ от 27 декабря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«О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регулировании»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последними изменениями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2010 года),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заменены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к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года, и название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информация о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 будет должным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опубликована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наряду с аккредитованными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перечисленными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 Реестре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на веб-сайте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Росстандарта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www.gost.ru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веб-сайте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www.tsouz.ru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соответственно.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отдельный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акта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 части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техрегламентов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параграфом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цель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гарантировать,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техрегламенты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продолжают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 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целей.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Он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регулярной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пересмотр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своего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но 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 ЕврАзЭС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основе,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убедиться, что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по-прежнему необходимы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желаемых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 целей,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статьей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Соглашения ВТО по ТБТ.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регламенты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поддерживаться,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 или цели,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приведшие к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утверждению, более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существуют или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изменившиеся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 или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удовлетворены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ограничительным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способом.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анализе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 России,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Белоруссии 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претензий,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касающихся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корректирующих мер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претензия обоснована.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такие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отсутствуют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 хотя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вопроса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учитывающий претензии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соответствия,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корректирующих мер в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оправданные претензии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5.2.8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ТБТ.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касающихся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форм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телевизоры,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компьютеры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процедур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КТС 527 и 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1175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является,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отражает обещания,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заинтересованному члену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 (Япония).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806.В ответ на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члена, касающийся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сферу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отметил, что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переводе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сферу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учитывается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риска причинения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вреда. Учитывая,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(не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повышенный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риск,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 должно являться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объектом сертификации.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такое как компьютеры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пользователей,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предметом 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соответствия. Он заявил,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стремиться и должным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 рассматривать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позицию 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ВТО, касающуюся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формы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 как телевизоры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(TV), аудио-видео (AV)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персональные компьютеры,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процедур описанных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пункте 724. Он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пояснил, что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будет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пересмотр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предоставляемых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производителями.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дополнение он заявил,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низковольтного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(который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регулирует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телевизоров,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и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компьютеров) 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продлен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до пяти лет.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предметом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декларирование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положений, 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включению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является, однако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отражает обещания,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заинтересованному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члену ВТО (Япония).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807. В ответ на 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членов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пояснил, что,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колҰсных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должен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 анализ 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изменений нет,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 без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предположил, что такой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подход, нацеленный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процедуры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положениям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 по ТБТ.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также указал,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тот же подход,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описанной выше в 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пункте, будет отражен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регламенте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время.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СФС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акты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ВТО по СФС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ДТП,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Комиссии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изложенных в параграфе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Доклада. Речь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идти о нормативном акте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и ЕЭП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проблем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транзитом через РБ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отметил озабоченность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транзите подконтрольных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№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2011 года №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внесены изменения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соответственно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к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подконтрольные товары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печатью,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транзитом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не будут подлежать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и в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 № 726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мерах»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от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 компетентных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членов Комиссии)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Комиссии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изложенных в параграфе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Доклада.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928. В 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приостановке импорта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предприятий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предприятий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 серьезного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 сбоя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(надзора),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 указано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пояснил, что при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решений,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компетентному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третьей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техническую информацию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выявленному риску.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стране будет предложено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исправлению положения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сроки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принятия. Любая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приостановка не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осуществлена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срока.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корректирующие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приняты,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страны направляют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корректирующих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союза.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оценивает доклад,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ли корректирующие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эффективными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достаточными.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приостановка 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действует, она отменяется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после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решения. В случае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корректирующие меры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приняты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показались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неэффективными,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решение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приостановке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 из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или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такие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временные приостановки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пропорциональны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риску для жизни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человека,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более ограничивать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торговлю, чем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необходимо, как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в Соглашении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 по СФС.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ТС и ЕЭП,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содержащий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(критерии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инспекции) и 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 Соглашения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СФС.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Противоречит п.17.1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981 Доклада.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будет применять МДУ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хлороталонила,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клофентезина, ципродинила,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крезоксим-метила,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ипродиона, пропамокарба,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примикарба, тиабендазола,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карбендазима, фамоксадона,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соединений меди,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лямбда-цихалотрина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 ВТО по СФС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даты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и что данные МДУ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изложены в 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ЕЭП по проблематике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Алиментариус)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ТС по МДУ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до даты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 любому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заинтересованному члену,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риска,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остатками антибиотика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тетрациклина,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методами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определенными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Алиментариусом,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применения МДУ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строгого, чем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стандартах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Кодекса. Если такое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рисков по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строгим МДУ не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предоставлены, МДУ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тетрациклинов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 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актах и актах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Кодекса к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к ВТО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положениями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 по СФС.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обсуждение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актов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с целью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по нитратам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989.Кроме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дате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к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нитратов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руководствами. 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приняла к сведению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вопрос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(неприменении)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направляемым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Россию и не подлежащим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российских органов.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вопрос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ТС в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КТС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соответствия»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обсуждение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акта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ЕЭП, обеспечивающего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принятым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(порядок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приостановки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 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мер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(специальных,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особых)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на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от 18 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складах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от 18 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общими 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Соглашению ВТО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ДТТНТР,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1122. Что касается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импорта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в ОЭЗ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 стран,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включающих компоненты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Соглашения ВТО.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(специальных,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особых)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на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от 18 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складах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от 18 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(в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общими 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Соглашению ВТО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Доклада).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правоприменитель-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изъятий,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применяются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ниже обозначенных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переходных периодов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поставляемых определенными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Калининградской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Магаданской ОЭЗ,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пунктах 1108 и 1114,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экономические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Российской Федерации,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описанные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1093, 1104 и 1109,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создаваться,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управляться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Российской Федерацией,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ВТО, и что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применяться во всех ОЭЗ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компаний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регистрироваться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 зонах, не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обусловлено 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экспорта, платежным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балансом или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требования. 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существенной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 и налогов,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Калининградской ОЭЗ,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Федеральным законом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 1996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13-ФЗ «Об особой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Калининградской области»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2006 года,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участников,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Магаданской ОЭЗ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Федеральным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 от 31 мая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104-ФЗ «Об особой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по-прежнему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льготами,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описанными в пунктах 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1114,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переходного 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заканчивающегося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и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соответственно.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также подтвердил,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другие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ввозимые в ОЭЗ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импорта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таможенных пошлин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налогов,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 остальной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будут подлежать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данных пошлин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 прохождению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формальностей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ввозе на остальную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неизменном виде либо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 ОЭЗ,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исключения.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не признает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товары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они не подлежали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таких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 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прохождению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формальностей на момент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для 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на остальной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союза.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будет принимать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для обеспечения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чтобы какие-либо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или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ОЭЗ, подлежали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Стороны,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 и ЕЭП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все законы,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указы, постановления,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торговлей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услугами,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изданные в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незамедлительно, таким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статье Х ГАТТ-94,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ГАТС и Соглашению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ТРИПС.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и 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на регулярной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 доступных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веб-сайты, 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мерах,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сделают их доступными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ВТО,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предприятий.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условий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источникам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 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 который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 лицам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поиске и получении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опубликованных версий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Федерации. Такие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доступны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срока их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течение разумного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после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окончания. Он добавил,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намерена размещать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«Российская газета»,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«Собрание законодательств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«Парламентской газеты»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сайтах и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обновлять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 и ЕЭП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 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затрагивающие национальную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меры, 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иным образом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противоречить общественным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интересам или наносить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законным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коммерческим интересам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частных, 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публиковать все законы,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Указов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применения, относящиеся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затрагивающие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услугами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до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 разумный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времени, обычно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 дней, для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чтобы члены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могли предоставить свои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 ответственным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до того,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положение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разработано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компетентным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Таможенного союза.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ответственен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или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в том числе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указаны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 предложении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публиковал 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предоставлял членам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необходимое время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своих замечаний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союза. Любые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замечания, полученные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срока, отведенного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комментариев,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России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будут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во внимание.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приняла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сведению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актов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ТС и ЕЭП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параграфом 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ДТП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1428.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подтвердил, что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к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 закон,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постановление, приказ,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касающиеся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затрагивающие торговлю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услугами,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(выпущенные) в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 в силу до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публикации, как это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положениях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ВТО,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ГАТТ-94, ГАТС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ТРИПС. Рабочая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приняла к сведению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