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8c9a" w14:textId="d988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16 августа
2011 г. № 768</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2012 года № 292</w:t>
      </w:r>
    </w:p>
    <w:p>
      <w:pPr>
        <w:spacing w:after="0"/>
        <w:ind w:left="0"/>
        <w:jc w:val="both"/>
      </w:pPr>
      <w:bookmarkStart w:name="z1" w:id="0"/>
      <w:r>
        <w:rPr>
          <w:rFonts w:ascii="Times New Roman"/>
          <w:b w:val="false"/>
          <w:i w:val="false"/>
          <w:color w:val="000000"/>
          <w:sz w:val="28"/>
        </w:rPr>
        <w:t>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16 августа 2011 г. № 768 «О принятии технического регламента Таможенного союза «О безопасности низковольтного оборудования»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декабря 2012 г. № 292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Решение Комиссии Таможенного союза от 16 августа</w:t>
      </w:r>
      <w:r>
        <w:br/>
      </w:r>
      <w:r>
        <w:rPr>
          <w:rFonts w:ascii="Times New Roman"/>
          <w:b/>
          <w:i w:val="false"/>
          <w:color w:val="000000"/>
        </w:rPr>
        <w:t>
2011 г. № 768</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Перечень стандартов</w:t>
      </w:r>
      <w:r>
        <w:rPr>
          <w:rFonts w:ascii="Times New Roman"/>
          <w:b w:val="false"/>
          <w:i w:val="false"/>
          <w:color w:val="000000"/>
          <w:sz w:val="28"/>
        </w:rPr>
        <w:t>,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утвержденный указанным Решением, изложить в следующей редакции:</w:t>
      </w:r>
    </w:p>
    <w:bookmarkEnd w:id="3"/>
    <w:bookmarkStart w:name="z7"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16 августа 2011 г. № 768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декабря 2012 г. № 292)  </w:t>
      </w:r>
    </w:p>
    <w:bookmarkEnd w:id="4"/>
    <w:bookmarkStart w:name="z8" w:id="5"/>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
добровольной основе обеспечивается соблюдение требований</w:t>
      </w:r>
      <w:r>
        <w:br/>
      </w:r>
      <w:r>
        <w:rPr>
          <w:rFonts w:ascii="Times New Roman"/>
          <w:b/>
          <w:i w:val="false"/>
          <w:color w:val="000000"/>
        </w:rPr>
        <w:t>
технического регламента Таможенного союза</w:t>
      </w:r>
      <w:r>
        <w:br/>
      </w:r>
      <w:r>
        <w:rPr>
          <w:rFonts w:ascii="Times New Roman"/>
          <w:b/>
          <w:i w:val="false"/>
          <w:color w:val="000000"/>
        </w:rPr>
        <w:t>
«О безопасности низковольтного оборудования»</w:t>
      </w:r>
      <w:r>
        <w:br/>
      </w:r>
      <w:r>
        <w:rPr>
          <w:rFonts w:ascii="Times New Roman"/>
          <w:b/>
          <w:i w:val="false"/>
          <w:color w:val="000000"/>
        </w:rPr>
        <w:t>
(ТР ТС 004/2011)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93"/>
        <w:gridCol w:w="2433"/>
        <w:gridCol w:w="4753"/>
        <w:gridCol w:w="23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технического</w:t>
            </w:r>
            <w:r>
              <w:br/>
            </w:r>
            <w:r>
              <w:rPr>
                <w:rFonts w:ascii="Times New Roman"/>
                <w:b w:val="false"/>
                <w:i w:val="false"/>
                <w:color w:val="000000"/>
                <w:sz w:val="20"/>
              </w:rPr>
              <w:t>
</w:t>
            </w:r>
            <w:r>
              <w:rPr>
                <w:rFonts w:ascii="Times New Roman"/>
                <w:b w:val="false"/>
                <w:i w:val="false"/>
                <w:color w:val="000000"/>
                <w:sz w:val="20"/>
              </w:rPr>
              <w:t>регламента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Информация об</w:t>
            </w:r>
            <w:r>
              <w:br/>
            </w:r>
            <w:r>
              <w:rPr>
                <w:rFonts w:ascii="Times New Roman"/>
                <w:b w:val="false"/>
                <w:i w:val="false"/>
                <w:color w:val="000000"/>
                <w:sz w:val="20"/>
              </w:rPr>
              <w:t>
</w:t>
            </w:r>
            <w:r>
              <w:rPr>
                <w:rFonts w:ascii="Times New Roman"/>
                <w:b w:val="false"/>
                <w:i w:val="false"/>
                <w:color w:val="000000"/>
                <w:sz w:val="20"/>
              </w:rPr>
              <w:t>изменении</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стандарта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r>
              <w:br/>
            </w:r>
            <w:r>
              <w:rPr>
                <w:rFonts w:ascii="Times New Roman"/>
                <w:b w:val="false"/>
                <w:i w:val="false"/>
                <w:color w:val="000000"/>
                <w:sz w:val="20"/>
              </w:rPr>
              <w:t>
</w:t>
            </w:r>
            <w:r>
              <w:rPr>
                <w:rFonts w:ascii="Times New Roman"/>
                <w:b w:val="false"/>
                <w:i w:val="false"/>
                <w:color w:val="000000"/>
                <w:sz w:val="20"/>
              </w:rPr>
              <w:t>первый и</w:t>
            </w:r>
            <w:r>
              <w:br/>
            </w:r>
            <w:r>
              <w:rPr>
                <w:rFonts w:ascii="Times New Roman"/>
                <w:b w:val="false"/>
                <w:i w:val="false"/>
                <w:color w:val="000000"/>
                <w:sz w:val="20"/>
              </w:rPr>
              <w:t>
</w:t>
            </w:r>
            <w:r>
              <w:rPr>
                <w:rFonts w:ascii="Times New Roman"/>
                <w:b w:val="false"/>
                <w:i w:val="false"/>
                <w:color w:val="000000"/>
                <w:sz w:val="20"/>
              </w:rPr>
              <w:t>пятый</w:t>
            </w:r>
            <w:r>
              <w:br/>
            </w:r>
            <w:r>
              <w:rPr>
                <w:rFonts w:ascii="Times New Roman"/>
                <w:b w:val="false"/>
                <w:i w:val="false"/>
                <w:color w:val="000000"/>
                <w:sz w:val="20"/>
              </w:rPr>
              <w:t>
</w:t>
            </w:r>
            <w:r>
              <w:rPr>
                <w:rFonts w:ascii="Times New Roman"/>
                <w:b w:val="false"/>
                <w:i w:val="false"/>
                <w:color w:val="000000"/>
                <w:sz w:val="20"/>
              </w:rPr>
              <w:t>статьи 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r>
              <w:br/>
            </w:r>
            <w:r>
              <w:rPr>
                <w:rFonts w:ascii="Times New Roman"/>
                <w:b w:val="false"/>
                <w:i w:val="false"/>
                <w:color w:val="000000"/>
                <w:sz w:val="20"/>
              </w:rPr>
              <w:t>
</w:t>
            </w:r>
            <w:r>
              <w:rPr>
                <w:rFonts w:ascii="Times New Roman"/>
                <w:b w:val="false"/>
                <w:i w:val="false"/>
                <w:color w:val="000000"/>
                <w:sz w:val="20"/>
              </w:rPr>
              <w:t>12.1.009-2009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Электробезопасность. Термины и определения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457"/>
        <w:gridCol w:w="2858"/>
        <w:gridCol w:w="5072"/>
        <w:gridCol w:w="2651"/>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12.1.019-2009</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Электробезопасность. Общие требования и номенклатура видов защиты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12.1.030-81 с изменением № 1 от 1987</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Электробезопасность. Защитное заземление, зануление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12.1.004-91 с изменением № 1 от 2001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Пожарная безопасность. Общие требования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12.1.044-89 (ИСО 4589-84) с изменением № 1 от 2000</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Пожаровзрывоопасность веществ и материалов. Номенклатура показателей и методы их определения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12.2.007.0-75 с изменением № 1 от 1978 с изменением № 2 от 1981 с изменением № 3 от 1984 с изменением № 4 от 1988</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Изделия электротехнические. Общие требования безопасности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12.2.007.1-75 с изменением № 1 от 1984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Машины электрические вращающиеся. Требования безопасности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12.2.007.5-75 с изменением № 1 от 1980 с изменением № 2 от 1993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Конденсаторы силовые. Установки конденсаторные. Требования безопасности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479"/>
        <w:gridCol w:w="2941"/>
        <w:gridCol w:w="5073"/>
        <w:gridCol w:w="2587"/>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12.2.007.6-93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Аппараты электрические коммутационные на напряжение до 1000 В. Требования безопасности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12.2.007.8-75 с изменением № 1 от 1981 с изменением № 2 от 1986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Устройства электросварочные и для плазменной обработки. Требования безопасности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12.2.007.10-87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12.2.007.13-2000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Лампы электрические. Требования безопасности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12.2.007.14-75 с изменением № 1 от 1983 с изменением № 2 от 1987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Кабели и кабельная арматура. Требования безопасности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433-73 с изменением № 1 от 1977 с изменением № 2 от 1979 с изменением № 3 от 1985 с изменением № 4 от 1987 с изменением № 5 от 1990 с изменением № 6 от 1996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резиновой изоляцией. Технические условия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494"/>
        <w:gridCol w:w="2875"/>
        <w:gridCol w:w="5082"/>
        <w:gridCol w:w="2602"/>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839-80 с изменением № 1 от 1988 с изменением № 2 от 1990</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неизолированные для воздушных линий электропередачи. Технические условия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1508-78 с изменением № 1 от 1981 с изменением № 2 от 1982 с изменением № 3 от 1984 с изменением № 4 от 1987 с изменением № 5 от 1991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контрольные с резиновой и пластмассовой изоляцией. Технические условия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2190-77 с изменением № 1 от 1984 с изменением № 2 от 1987</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саперные. Технические условия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6285-74 с изменением № 1 от 1976 с изменением № 2 от 1981 с изменением № 3 от 1985 с изменением № 4 от 1987 с изменением № 5 от 1991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для промышленных взрывных работ. Технические условия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7006-72 с изменением № 1 от 1979 с изменением № 2 от 1983 с изменением № 3 от 1988 с изменением № 4 от 1990 с изменением № 5 от 2003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Покровы защитные кабелей. Конструкция и типы, технические требования и методы испытаний</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73"/>
        <w:gridCol w:w="3020"/>
        <w:gridCol w:w="5111"/>
        <w:gridCol w:w="2488"/>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7399-97 с изменением № 1 от 2001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шнуры на номинальное напряжение до 450/750 В. Технические условия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10348-80 с изменением № 1 от 1987</w:t>
            </w:r>
          </w:p>
          <w:p>
            <w:pPr>
              <w:spacing w:after="20"/>
              <w:ind w:left="20"/>
              <w:jc w:val="both"/>
            </w:pPr>
            <w:r>
              <w:rPr>
                <w:rFonts w:ascii="Times New Roman"/>
                <w:b w:val="false"/>
                <w:i w:val="false"/>
                <w:color w:val="000000"/>
                <w:sz w:val="20"/>
              </w:rPr>
              <w:t>с изменением № 2 от 1989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монтажные многожильные с пластмассовой изоляцией. Технические условия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15047-78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Электроприборы нагревательные бытовые. Термины и определения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четвертый и седьмой статьи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16012-70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бытовые электромеханические. Термины и определения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16442-80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пластмассовой изоляцией. Технические условия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17515-72 с изменением № 1 от 1976 с изменением № 2 от 1979 с изменением № 3 от 1983 с изменением № 4 от 1984 с изменением № 5 от 1987 с изменением № 6 от 1989 с изменением № 7 от 1993 с изменением № 8 от 1995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монтажные с пластмассовой изоляцией. Технические условия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четвертый и седьмой статьи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17791-82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электронно-лучевые. Термины и определения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603"/>
        <w:gridCol w:w="2889"/>
        <w:gridCol w:w="4999"/>
        <w:gridCol w:w="266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18410-73 с изменением № 1 от 1978 с изменением № 2 от 1980 с изменением № 3 от 1985 с изменением № 4 от 1987 с изменением № 5 от 1996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пропитанной бумажной изоляцией. Технические условия</w:t>
            </w:r>
          </w:p>
          <w:p>
            <w:pPr>
              <w:spacing w:after="20"/>
              <w:ind w:left="20"/>
              <w:jc w:val="both"/>
            </w:pPr>
            <w:r>
              <w:rPr>
                <w:rFonts w:ascii="Times New Roman"/>
                <w:b w:val="false"/>
                <w:i w:val="false"/>
                <w:color w:val="000000"/>
                <w:sz w:val="20"/>
              </w:rPr>
              <w:t>щ</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18404.1-73 с изменением № 1 от 1976 с изменением № 2 от 1981 с изменением № 3 от 1986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фторопластовой изоляцией в усиленной резиновой оболочке. Технические условия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18404.2-73 с изменением № 1 от 1976 с изменением № 2 от 1981 с изменением № 3 от 1987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полиэтиленовой изоляцией в резиновой оболочке. Технические условия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18404.3-73 с изменением № 1 от 1976 с изменением № 2 от 1981 с изменением № 3 от 1986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полиэтиленовой изоляцией в оболочке из поливинилхлоридного пластиката. Технические условия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r>
              <w:br/>
            </w:r>
            <w:r>
              <w:rPr>
                <w:rFonts w:ascii="Times New Roman"/>
                <w:b w:val="false"/>
                <w:i w:val="false"/>
                <w:color w:val="000000"/>
                <w:sz w:val="20"/>
              </w:rPr>
              <w:t>
</w:t>
            </w:r>
            <w:r>
              <w:rPr>
                <w:rFonts w:ascii="Times New Roman"/>
                <w:b w:val="false"/>
                <w:i w:val="false"/>
                <w:color w:val="000000"/>
                <w:sz w:val="20"/>
              </w:rPr>
              <w:t>первый и</w:t>
            </w:r>
            <w:r>
              <w:br/>
            </w:r>
            <w:r>
              <w:rPr>
                <w:rFonts w:ascii="Times New Roman"/>
                <w:b w:val="false"/>
                <w:i w:val="false"/>
                <w:color w:val="000000"/>
                <w:sz w:val="20"/>
              </w:rPr>
              <w:t>
</w:t>
            </w:r>
            <w:r>
              <w:rPr>
                <w:rFonts w:ascii="Times New Roman"/>
                <w:b w:val="false"/>
                <w:i w:val="false"/>
                <w:color w:val="000000"/>
                <w:sz w:val="20"/>
              </w:rPr>
              <w:t>пятый статьи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18690-82 с изменением № 1 от 1986 с изменением № 2 от 1989 с изменением № 3 от 1990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шнуры и кабельная арматура. Маркировка, упаковка, транспортирование и хранение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668"/>
        <w:gridCol w:w="2889"/>
        <w:gridCol w:w="4955"/>
        <w:gridCol w:w="269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21128-83 с изменением № 1 от 1991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электроснабжения, сети, источники, преобразователи и приемники электрической энергии. Номинальные напряжения до 1000 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21130-75 с изменением № 1 от 1977 с изменением № 2 от 1979 с изменением № 3 от 1981 с изменением № 4 от 1986 с изменением № 5 от 1990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электротехнические. Зажимы заземляющие и знаки заземления. Конструкция и размеры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24127-80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непрерывного действия газоразрядные. Термины и определения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24334-80 с изменением № 1 от 1985 с изменением № 2 от 1989 с изменением № 3 от 2003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для нестационарной прокладки. Общие технические требования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52372-2005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гибкие и шнуры для подземных и открытых горных работ. Общие технические условия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24641-81 с изменением № 1 от 1982 с изменением № 2 от 1984 с изменением № 3 от 1987 с изменением № 4 от 1989 с изменением № 5 от 1990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Оболочки кабельные свинцовые и алюминиевые. Технические условия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661"/>
        <w:gridCol w:w="2573"/>
        <w:gridCol w:w="4882"/>
        <w:gridCol w:w="2683"/>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26445-85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силовые изолированные. Общие технические условия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27179-86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отопительные аккумуляционные электрические бытовые. Требования безопасности и методы испытаний</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27418-87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радиоэлектронная бытовая. Термины и определения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28244-96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шнуры армированные. Технические условия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31210-2003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отображения информации индивидуального пользования. Общие эргономические требования и требования безопасности</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60034-5-2007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60034-5:2006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60034-5-2011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5. Классификация степеней защиты, обеспечиваемых оболочками вращающихся электрических машин (Код IP)</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60034-5-2007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53148-2008 (МЭК 60034-9:2003)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Предельные уровни шума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27888-88 (МЭК 34-11-1-78)</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Правила защиты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578"/>
        <w:gridCol w:w="2443"/>
        <w:gridCol w:w="4692"/>
        <w:gridCol w:w="2518"/>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27917-88 (МЭК 34-11-2-84)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27895-88 (МЭК 34-11-3-84)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60034-12-2009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12. Пусковые характеристики односкоростных трехфазных двигателей с короткозамкнутым ротором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60034-12:2007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60034-14-2008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60034-14:2003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8711-93 (МЭК 51-2-84)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8476-93 (МЭК 51-3-84)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2700"/>
        <w:gridCol w:w="2649"/>
        <w:gridCol w:w="4851"/>
        <w:gridCol w:w="268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7590-93 (МЭК 51-4-84)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8039-93 (МЭК 51-5-85)</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23706-93</w:t>
            </w:r>
          </w:p>
          <w:p>
            <w:pPr>
              <w:spacing w:after="20"/>
              <w:ind w:left="20"/>
              <w:jc w:val="both"/>
            </w:pPr>
            <w:r>
              <w:rPr>
                <w:rFonts w:ascii="Times New Roman"/>
                <w:b w:val="false"/>
                <w:i w:val="false"/>
                <w:color w:val="000000"/>
                <w:sz w:val="20"/>
              </w:rPr>
              <w:t>(МЭК 51-6-84)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10374-93 (МЭК 51-7-84)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8042-93 (МЭК 51-8-84)</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28108-89 (МЭК 61-1-69) с изменением № 1 от 1990</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Цоколи для источников света. Типы, основные и присоединительные размеры, калибры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702"/>
        <w:gridCol w:w="2708"/>
        <w:gridCol w:w="4956"/>
        <w:gridCol w:w="2725"/>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r>
              <w:br/>
            </w:r>
            <w:r>
              <w:rPr>
                <w:rFonts w:ascii="Times New Roman"/>
                <w:b w:val="false"/>
                <w:i w:val="false"/>
                <w:color w:val="000000"/>
                <w:sz w:val="20"/>
              </w:rPr>
              <w:t>
</w:t>
            </w:r>
            <w:r>
              <w:rPr>
                <w:rFonts w:ascii="Times New Roman"/>
                <w:b w:val="false"/>
                <w:i w:val="false"/>
                <w:color w:val="000000"/>
                <w:sz w:val="20"/>
              </w:rPr>
              <w:t>первый и пятый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60081-2002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двухцокольные. Эксплуатационные требования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60081:1997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7396.1-89 (МЭК 83-75) с изменением № 1 от 1993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Основные размеры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53074-2008 (МЭК 60188:2001)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ртутные высокого давления. Эксплуатационные требования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9999-94 (МЭК 258-68)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Электроизмерительные самопишущие приборы прямого действия и вспомогательные части к ним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60335-2-11-2012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2-11. Частные требования к барабанным сушилкам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52161.2.11-2005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52161.2.11-2005 (МЭК 60335-2-11:2002)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2.11. Частные требования для барабанных сушилок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60335-2-16-2012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2-16. Частные требования к измельчителям пищевых отходов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52161.2.16-2008</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w:t>
            </w:r>
            <w:r>
              <w:rPr>
                <w:rFonts w:ascii="Times New Roman"/>
                <w:b w:val="false"/>
                <w:i w:val="false"/>
                <w:color w:val="000000"/>
                <w:sz w:val="20"/>
              </w:rPr>
              <w:t>52161.2.16-2008 (МЭК 60335-2-16:2008)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2.16. Частные требования к измельчителям пищевых отходов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60335-2-32-2012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2-32. Частные требования к массажным приборам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52161.2.32-2007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717"/>
        <w:gridCol w:w="2764"/>
        <w:gridCol w:w="4914"/>
        <w:gridCol w:w="2770"/>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52161.2.32-2008 (МЭК 60335-2-32:2008)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2.32. Частные требования к массажным приборам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27570.3-87 (МЭК 335-2-33-87) с изменением № 1 от 1993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кофемолкам, кофе-и зернодробилкам и методы испытаний</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60335-2-37-2011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60335-2-37:2008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27570.36-92 (МЭК 335-2-38-86)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51366-99 (МЭК 60335-2-39-94)</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51367-99 (МЭК 60335-2-42-94)</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703"/>
        <w:gridCol w:w="2720"/>
        <w:gridCol w:w="4890"/>
        <w:gridCol w:w="2813"/>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60335-2-43-2012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52161.2.43-2008 (МЭК 60335-2-43:2005)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ШС 60335-2-45-2012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52161.2.45-2008 (МЭК 60335-2-45:2002)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w:t>
            </w:r>
          </w:p>
          <w:p>
            <w:pPr>
              <w:spacing w:after="20"/>
              <w:ind w:left="20"/>
              <w:jc w:val="both"/>
            </w:pPr>
            <w:r>
              <w:rPr>
                <w:rFonts w:ascii="Times New Roman"/>
                <w:b w:val="false"/>
                <w:i w:val="false"/>
                <w:color w:val="000000"/>
                <w:sz w:val="20"/>
              </w:rPr>
              <w:t>аналогичных электрических приборов. Часть 2.45. Частные требования к переносным нагревательным инструментам и аналогичным приборам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60335-2-47-2011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60335-2-47:2008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27570.41-92 (МЭК 335-2-48-88)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27570.43-92 (МЭК 335-2-50-89)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696"/>
        <w:gridCol w:w="2593"/>
        <w:gridCol w:w="4794"/>
        <w:gridCol w:w="2827"/>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30345.33-97 (МЭК 335-2-52-94)</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приборам для гигиены рта, присоединяемым к сети через безопасный разделительный трансформатор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27570.48-96 (МЭК 335-2-55-89)</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электроприборам, используемым в аквариумах и садовых водоемах и методы испытаний</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27570.49-96 (МЭК 335-2-57-89)</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мороженицам со встроенным мотор-компрессором и методы испытаний</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30345.60-2000 (МЭК 335-2-61-92)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теплоаккумуляционным комнатным обогревателям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27570.51-95 (МЭК 335-2-62-90)</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27570.52-95 (МЭК 335-2-63-91)</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675"/>
        <w:gridCol w:w="2634"/>
        <w:gridCol w:w="4796"/>
        <w:gridCol w:w="2923"/>
      </w:tblGrid>
      <w:tr>
        <w:trPr>
          <w:trHeight w:val="250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27570.53-95 (МЭК 335-2-64-91)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60335-2-65-2012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2-65. Частные требования к приборам для очистки воздуха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52161.2.65- 2008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60335-2-65-2011</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2-65. Дополнительные требования к приборам для очистки воздуха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60335-2-65:2008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52161.2.65-2008 (МЭК 60335-2-65:2008)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2.65. Частные требования к приборам для очистки воздуха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60400-2002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для трубчатых люминесцентных ламп и стартеров</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60400:1996 с изменением №1 от 1997 с изменением №2 от 1997</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60432-1-2008</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Требования безопасности. Часть 1. Лампы накаливания вольфрамовые для бытового и аналогичного общего освещения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52712-2007 (МЭК 60432-1:1999)</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безопасности для ламп накаливания. Часть 1. Лампы накаливания вольфрамовые для бытового и аналогичного общего освещения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60432-1:1999 с изменением № 1 от 2005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50"/>
        <w:gridCol w:w="2573"/>
        <w:gridCol w:w="4792"/>
        <w:gridCol w:w="2952"/>
      </w:tblGrid>
      <w:tr>
        <w:trPr>
          <w:trHeight w:val="21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60519-1-2011 ГОСТ Р МЭК 60519-1-2005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1. Общие требования Безопасность электротермического оборудования. Часть 1. Общие требования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60519-2005 на основе IEC 60519-1:2003</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12.2.007.9.1-95 (МЭК 519-3-88)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12.2.007.9.8-89 (МЭК 519-8-85)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Оборудование электротермическое. Печи электрошлакового переплава. Требования безопасности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11282-93 (МЭК 524-75)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Резистивные делители напряжения постоянного тока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и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14254-96 (МЭК 529-89)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Степени защиты, обеспечиваемые оболочками (Код IP)</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и пятый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7165-93 (МЭК 564-77)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постоянного тока для измерения сопротивления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60745-2-6-2011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60745-2-6-2007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733"/>
        <w:gridCol w:w="2414"/>
        <w:gridCol w:w="4610"/>
        <w:gridCol w:w="2734"/>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60745-2-6-2007</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60745-2-6:2003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30700-2000 (МЭК 745-2-7-89)</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60745-2-8-2011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 Частные требования к ножницам для листового металла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60745-2-8-2009</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2-8.Частные требования к ножницам для листового металла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60745-2-8:2008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30506-97 (МЭК 745-2-13-89)</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цепных пил</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60745-2-14-2011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2-14. Частные требования к рубанкам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60745-2-14-2007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60745-2-14-2007</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2-14. Частные требования к рубанкам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60745-2-14:2003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30505-97 (МЭК 745-2-15-84)</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машин для подрезки живой изгороди и стрижки газонов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855"/>
        <w:gridCol w:w="2659"/>
        <w:gridCol w:w="4735"/>
        <w:gridCol w:w="283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30701-2001 (МЭК 745-2-16-93)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скобозабивных машин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60745-2-17-2010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60745-2-17:2010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50345-2010 (МЭК 60898-1:2003)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50030.4.1-2002 (МЭК 60947-4-1-2000)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4-1. Контакторы и пускатели. Электромеханические контакторы и пускатели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1ЕС 60335-2-17-2012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52161.2.17-2009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52161.2.17-2009 (МЭК 60335-2-17:2006)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08"/>
        <w:gridCol w:w="2440"/>
        <w:gridCol w:w="4442"/>
        <w:gridCol w:w="2711"/>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61050-2002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для трубчатых разрядных ламп с напряжением холостого хода, превышающим 1000 В (прежнее название -«Неоновые трансформаторы»). Общие требования и требования безопасности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61050:1991 с изменением № 1 от 1994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60034-1-2007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 Номинальные и рабочие характеристики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60034-1:2004</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60034-2-1-2009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2-1. Стандартные методы определения потерь и коэффициента полезного действия вращающихся электрических машин (за исключением машин для подвижного состава)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1ЕС 60034-2-1:2007</w:t>
            </w:r>
          </w:p>
        </w:tc>
      </w:tr>
      <w:tr>
        <w:trPr>
          <w:trHeight w:val="3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60034-2-1-2011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2-1. Стандартные методы определения потерь и коэффициента полезного действия при испытаниях (за исключением машин для тяговых транспортных средств)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60034-2-1:2007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60034-6-2007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6. Методы охлаждения (код 1С)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60034-6:1991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60034-7-2007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60034-7:2001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598"/>
        <w:gridCol w:w="2329"/>
        <w:gridCol w:w="4282"/>
        <w:gridCol w:w="2604"/>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30012.1-2002 (МЭК 60051-1-97)</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60155-2002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Стартеры тлеющего разряда для люминесцентных ламп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60155:1993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60204-1-2007</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машин. Электрооборудование машин и механизмов.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60204-1:2005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60227-1-2011 ГОСТ Р МЭК 60227-1-2009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1. Общие требования Кабели с поливинилхлоридной изоляцией на номинальное напряжение до 450/750 В включительно.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60227-1-2009 на основе IEC 60227-1:2007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первый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22483-77 с изменением № 1 от 1982 с изменением № 2 от 1982 с изменением № 3 от 1988 с изменением № 4 от 1989 с изменением № 5 от 1981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 токопроводящие медные и алюминиевые для кабелей, проводов и шнуров. Основные параметры. Технические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60228:1978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60238-2002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резьбовые для ламп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60238:1998</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30849.1-2002 (МЭК 60309-1-99)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Вилки, штепсельные розетки и соединительные устройства промышленного назначения.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60309-1-99 с изменением № 1 от 1995 с изменением №2 от 1996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30849.2-2002 (МЭК 60309-2-99)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30849.3-2002 (МЭК 60309-3:1994)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Вилки, штепсельные розетки и соединительные устройства промышленного назначения. Часть 3. Дополнительные требования к соединителям и вводам электроприборов, используемых во взрывоопасных газовых средах</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30851.1-2002 (МЭК 60320-1-94)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1. Общие требования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30851.2.2-2002 (МЭК 60320-2-2-98)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30851.2.3-2012 (IEC 60320-2-3:1998)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51325.2.3-2002 (МЭК 60320-2-3-98)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2-3. Дополнительные требования к соединителям степени защиты свыше 1РХО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60335-1-2008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27570.0-87 с изменением № 1 от 1990 с изменением № 2 от 2003</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Общие требования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335-1-76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30345.0-95 с изменением № 1 от 2003</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335-1-76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60335-1-2008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60335-1:2006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52161.1-2004 (МЭК 60335-1:2001)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1. Общие требования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 Дополнительные требования к пылесосам и водовсасывающим чистящим приборам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60335-2-2:2006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 Дополнительные требования к электрическим утюгам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60335-2-3:2005 с изменением А2 от 2008</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w:t>
            </w:r>
            <w:r>
              <w:br/>
            </w:r>
            <w:r>
              <w:rPr>
                <w:rFonts w:ascii="Times New Roman"/>
                <w:b w:val="false"/>
                <w:i w:val="false"/>
                <w:color w:val="000000"/>
                <w:sz w:val="20"/>
              </w:rPr>
              <w:t>
60335-2-6-2010</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60335-2-6:2008 (кроме газоэлектрических приборов)</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52161.2.6-2006 (МЭК 60335-2-6:2005)</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 Частные требования для стационарных кухонных плит, конфорочных панелей, духовых шкафов и аналогичных приборов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газоэлектрических приборов)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60335-2-23-2009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2-23. Дополнительные требования к приборам по уходу за кожей и волосами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60335-2-23:2008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60335-2-26-2008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2-26. Дополнительные требования к часам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1ЕС 60335-2-26:2002 с изменением № 1 от 2008</w:t>
            </w:r>
          </w:p>
        </w:tc>
      </w:tr>
      <w:tr>
        <w:trPr>
          <w:trHeight w:val="25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60335-2-27-2009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2-27. Дополнительные требования к приборам, воздействующим на кожу ультрафиолетовым и инфракрасным излучением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60335-2-27:2007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60335-2-30-2009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2-30. Дополнительные требования к комнатным обогревателям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60335-2-30:2007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60335-2-31-2010</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60335-2-31:2009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60335-2-35-2009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2-35. Дополнительные требования к проточным водонагревателям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60335-2-35:2009</w:t>
            </w:r>
          </w:p>
        </w:tc>
      </w:tr>
      <w:tr>
        <w:trPr>
          <w:trHeight w:val="8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60335-2-40-2010</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60335-2-40:2005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60335-2-41-2009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2-41. Дополнительные требования к насосам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60335-2-41:2004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30345.57-99 (МЭК 60335-2-56-97)</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проекторам и аналогичным приборам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w:t>
            </w:r>
          </w:p>
          <w:p>
            <w:pPr>
              <w:spacing w:after="20"/>
              <w:ind w:left="20"/>
              <w:jc w:val="both"/>
            </w:pPr>
            <w:r>
              <w:rPr>
                <w:rFonts w:ascii="Times New Roman"/>
                <w:b w:val="false"/>
                <w:i w:val="false"/>
                <w:color w:val="000000"/>
                <w:sz w:val="20"/>
              </w:rPr>
              <w:t>60335-2-58-2009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60335-2-58:2008</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w:t>
            </w:r>
          </w:p>
          <w:p>
            <w:pPr>
              <w:spacing w:after="20"/>
              <w:ind w:left="20"/>
              <w:jc w:val="both"/>
            </w:pPr>
            <w:r>
              <w:rPr>
                <w:rFonts w:ascii="Times New Roman"/>
                <w:b w:val="false"/>
                <w:i w:val="false"/>
                <w:color w:val="000000"/>
                <w:sz w:val="20"/>
              </w:rPr>
              <w:t>60335-2-60-2002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гидромассажным ваннам и методы испытаний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60335-2-60:1997</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60335-2-80-2012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2.80. Частные требования к вентиляторам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52161.2.80-2008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52161.2.80-2008 (МЭК 60335-2-80:2004)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2.80. Частные требования к вентиляторам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60335-2-87-2004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60335-2-87:2002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60335-2-92-2004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60335-2-92:2002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60335-2-94-2004</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60335-2-94:2002</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60335-2-98-2012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2-98. Дополнительные требования к увлажнителям воздуха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52161.2.98-2009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52161.2.98-2009 (МЭК 60335-2-98:2008)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2.98. Частные требования к увлажнителям воздуха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491-2002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безопасности электронных импульсных фотоосветителей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60491:1984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w:t>
            </w:r>
          </w:p>
          <w:p>
            <w:pPr>
              <w:spacing w:after="20"/>
              <w:ind w:left="20"/>
              <w:jc w:val="both"/>
            </w:pPr>
            <w:r>
              <w:rPr>
                <w:rFonts w:ascii="Times New Roman"/>
                <w:b w:val="false"/>
                <w:i w:val="false"/>
                <w:color w:val="000000"/>
                <w:sz w:val="20"/>
              </w:rPr>
              <w:t>60570-2002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Шинопроводы для светильников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60570:1994</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60598-2-1-2011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598</w:t>
            </w:r>
            <w:r>
              <w:rPr>
                <w:rFonts w:ascii="Times New Roman"/>
                <w:b w:val="false"/>
                <w:i w:val="false"/>
                <w:color w:val="000000"/>
                <w:vertAlign w:val="subscript"/>
              </w:rPr>
              <w:t>:</w:t>
            </w:r>
            <w:r>
              <w:rPr>
                <w:rFonts w:ascii="Times New Roman"/>
                <w:b w:val="false"/>
                <w:i w:val="false"/>
                <w:color w:val="000000"/>
                <w:sz w:val="20"/>
              </w:rPr>
              <w:t>2-1-99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598-2-1-97</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60598-2-1:1979</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ТЕС 60598-2-4-2012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60598-2-4-99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60598-2-4:1997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60598-2-4-99</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60598-2-4:1997</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60598-2-7-2011</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60598-2-7-2002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60598-2-7:82 с изменением № 1 от 1987 с изменением №2 от 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598-2-7-98</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60598-2-7:82 с изменением № 1 от 1987 с изменением № 2 от 1994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870"/>
        <w:gridCol w:w="2482"/>
        <w:gridCol w:w="4593"/>
        <w:gridCol w:w="3075"/>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60598-2-9-2011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киносъемки для фото- и (непрофессиональные)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60598-2-9-2003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киносъемок для фото- и (непрофессиональных)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60598-2-9-87 с изменением № 1 от 1993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598-2-9-98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киносъемок для фото- и (непрофессиональных)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60598-2-9-87 с изменением № 1 от 1993</w:t>
            </w:r>
          </w:p>
        </w:tc>
      </w:tr>
      <w:tr>
        <w:trPr>
          <w:trHeight w:val="168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598-2-10-2002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10. Светильники переносные детские игровые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60598-2-10:1987 с изменением № 1 от 1990 с изменением №2 от 1995</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60598-2-18-2011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плавательных бассейнов применения и аналогичного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60598-2-18-98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60598-2-18-98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Светильники бассейнов применения Раздел 18. для плавательных и аналогичного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60598-2-18-2003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Светильники бассейнов применения Раздел 18. для плавательных и аналогичного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776"/>
        <w:gridCol w:w="2604"/>
        <w:gridCol w:w="4640"/>
        <w:gridCol w:w="310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598-2-17-2002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60598-2-17:1984 с изменением № 1 от 1987 с изменением №2 от 1990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60598-2-22-2011</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2-22. Дополнительные требования. Светильники для аварийного освещения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60598-2-22:2008</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60598-2-25-2011</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60598-2-25-2002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60598-2-25:1994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598-2-25-98</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60598-2-25:1994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51324.1-2005 (МЭК 60669-1:2000)</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1. Общие требования и методы испытаний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30850.2.1-2002 (МЭК 60669-2-1-96)</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999"/>
        <w:gridCol w:w="3252"/>
        <w:gridCol w:w="5189"/>
        <w:gridCol w:w="2634"/>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30850.2.2-2002 (МЭК 60669-2-2-96)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30850.2.3-2002 (МЭК 60669-2-3-97)</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60730-1-2004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1. Общие требования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60730-1:2003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730-2-1-95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Дополнительные требования к электрическим управляющим устройствам для бытовых электроприборов и методы испытаний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60730-2-1:1989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12.2.013.3-2002 (МЭК 60745-2-3:1984)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933"/>
        <w:gridCol w:w="2746"/>
        <w:gridCol w:w="4717"/>
        <w:gridCol w:w="2801"/>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60730-2-4-2011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53994.2.4-2010</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53994.2.4-2010 (МЭК 60730-2-4:2006)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51322.1-2011 (МЭК 60884-1:2006)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1. Общие требования и методы испытаний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30988.2.5-2003 (МЭК 60884-2-5:1995)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штепселные бытового и аналогичного назначения. Часть 2. Дополнительные требования к переходникам (адаптерам) и методы испытаний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60922-2002 (МЭК 60922:1997)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ламп. Аппараты пускорегулирующие для разрядных ламп (кроме трубчатых люминесцентных ламп). Общие требования и требования безопасности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924-2002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электронные, питаемые от источников постоянного тока, для трубчатых люминесцентных ламп. Общие требования и требования безопасности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60924:1990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007"/>
        <w:gridCol w:w="2758"/>
        <w:gridCol w:w="4705"/>
        <w:gridCol w:w="2792"/>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926-2002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вспомогательные для ламп. Зажигающие устройства (кроме стартеров тлеющего разряда). Общие требования и требования безопасности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60926:1995</w:t>
            </w:r>
          </w:p>
        </w:tc>
      </w:tr>
      <w:tr>
        <w:trPr>
          <w:trHeight w:val="136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928-2002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ламп. Аппараты пускорегулирующие электронные, питаемые от источников переменного тока, для трубчатых люминесцентных ламп. Общие требования и требования безопасности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60928:1995</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30011.1-2012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1. Общие требования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50030.1-2007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50030.1-2007 (МЭК 60947-1:2004)</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1. Общие требования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60947-2-2011</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2. Автоматические выключатели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60947-2:2006 с изменением А1 от 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50030.2-2010 (МЭК 60947-2:2006)</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2. Автоматические выключатели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30011.3-2002 (МЭК 60947-3:1999)</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3. Выключатели, разъединители, выключатели -разъединители и комбинации их с предохранителями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30011.5.1-2012 (IЕС 60947-5-1:2003)</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50030.5.1-2005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899"/>
        <w:gridCol w:w="2748"/>
        <w:gridCol w:w="4631"/>
        <w:gridCol w:w="2900"/>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50030.5.1-2005 (МЭК 60947-5-1:2003)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50030.6.1-2010 (МЭК 60947-6-1:2005)</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60947-6-1-2012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60947-6-1:2005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50030.7.3-2009 (МЭК 60947-7-3:2002)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52319-2005 (МЭК 61010-1:2001)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электрического оборудования для измерения, управления и лабораторного применения. Часть 1. Общие требования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61010-2-010-2011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61010-2-010-99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851"/>
        <w:gridCol w:w="2562"/>
        <w:gridCol w:w="4712"/>
        <w:gridCol w:w="3017"/>
      </w:tblGrid>
      <w:tr>
        <w:trPr>
          <w:trHeight w:val="13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61010-2-010-99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61010-2-010:1992 с изменением А1 от 1996 </w:t>
            </w:r>
          </w:p>
        </w:tc>
      </w:tr>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61010-2-020-2011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61010-2-020-99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61010-2-020:1992 с изменением А1 от 1996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61010-2-032-2002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61010-2-032:1994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61010-2-051-2002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61010-2-051:1995</w:t>
            </w:r>
          </w:p>
        </w:tc>
      </w:tr>
      <w:tr>
        <w:trPr>
          <w:trHeight w:val="10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61010-2-061-2002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61010-2-061:1995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33"/>
        <w:gridCol w:w="2293"/>
        <w:gridCol w:w="4213"/>
        <w:gridCol w:w="25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61029-1-2012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61029-1-99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61029-1:1990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1029-1-94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61029-1:1990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1046-2002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вспомогательные для ламп. Преобразователи электронные понижающие, питаемые от источников постоянного или переменного тока, для ламп накаливания. Общие требования и требования безопасности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61046:1993</w:t>
            </w:r>
          </w:p>
        </w:tc>
      </w:tr>
      <w:tr>
        <w:trPr>
          <w:trHeight w:val="288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61048-2011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61048-2005</w:t>
            </w:r>
          </w:p>
        </w:tc>
      </w:tr>
      <w:tr>
        <w:trPr>
          <w:trHeight w:val="28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61048-2005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61048:99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61184-2002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байонетные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61184:1997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27"/>
        <w:gridCol w:w="2449"/>
        <w:gridCol w:w="4456"/>
        <w:gridCol w:w="2870"/>
      </w:tblGrid>
      <w:tr>
        <w:trPr>
          <w:trHeight w:val="16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61195-2002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двухцокольные. Требования безопасности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61195:1993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61210-2002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присоединительные. Зажимы плоские быстросоединяемые для медных электрических проводников. Требования безопасности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61210:1993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31223-2003 (МЭК 61242:1995)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Удлинители бытового и аналогичного назначения на кабельных катушках. Общие требования и методы испытаний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61293-2002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электротехническое. Маркировка с указанием параметров и характеристик источника питания. Требования безопасности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61293:1994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61812-1-2007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 времени промышленного применения. Часть 1. Технические требования и методы испытаний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61812-1:96</w:t>
            </w:r>
          </w:p>
        </w:tc>
      </w:tr>
      <w:tr>
        <w:trPr>
          <w:trHeight w:val="12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ЕН 50085-1-2008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электропроводные канальные для электроустановок. Часть 1. Общие требования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50085-1:2005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ЕН 50085-2-3-2008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50085-2-3:1999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60127-2-2010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миниатюрные плавкие. Часть 2. Трубчатые плавкие вставки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60127-2:2003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998"/>
        <w:gridCol w:w="2756"/>
        <w:gridCol w:w="4691"/>
        <w:gridCol w:w="2843"/>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r>
              <w:br/>
            </w:r>
            <w:r>
              <w:rPr>
                <w:rFonts w:ascii="Times New Roman"/>
                <w:b w:val="false"/>
                <w:i w:val="false"/>
                <w:color w:val="000000"/>
                <w:sz w:val="20"/>
              </w:rPr>
              <w:t>
</w:t>
            </w:r>
            <w:r>
              <w:rPr>
                <w:rFonts w:ascii="Times New Roman"/>
                <w:b w:val="false"/>
                <w:i w:val="false"/>
                <w:color w:val="000000"/>
                <w:sz w:val="20"/>
              </w:rPr>
              <w:t>первый и</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статьи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60127-3-2010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миниатюрные плавкие. Часть 3. Субминиатюрные плавкие вставки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60127-3:1988</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r>
              <w:br/>
            </w:r>
            <w:r>
              <w:rPr>
                <w:rFonts w:ascii="Times New Roman"/>
                <w:b w:val="false"/>
                <w:i w:val="false"/>
                <w:color w:val="000000"/>
                <w:sz w:val="20"/>
              </w:rPr>
              <w:t>
</w:t>
            </w:r>
            <w:r>
              <w:rPr>
                <w:rFonts w:ascii="Times New Roman"/>
                <w:b w:val="false"/>
                <w:i w:val="false"/>
                <w:color w:val="000000"/>
                <w:sz w:val="20"/>
              </w:rPr>
              <w:t>первый -</w:t>
            </w:r>
            <w:r>
              <w:br/>
            </w:r>
            <w:r>
              <w:rPr>
                <w:rFonts w:ascii="Times New Roman"/>
                <w:b w:val="false"/>
                <w:i w:val="false"/>
                <w:color w:val="000000"/>
                <w:sz w:val="20"/>
              </w:rPr>
              <w:t>
</w:t>
            </w:r>
            <w:r>
              <w:rPr>
                <w:rFonts w:ascii="Times New Roman"/>
                <w:b w:val="false"/>
                <w:i w:val="false"/>
                <w:color w:val="000000"/>
                <w:sz w:val="20"/>
              </w:rPr>
              <w:t>пятый и девятый статьи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31196.1-2012 (IEC 60269-2:1986)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Общие требования. Часть 2. Дополнительные требования к плавким предохранителям промышленного назначения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50339.1-92 (МЭК 269-2-86)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2. Дополнительные требования к плавким предохранителям промышленного назначения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31196.2-2012 (IEC 60269-2-1-87)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2-1. Дополнительные требования к плавким предохранителям промышленного назначения. Разделы 1-III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50339.2-92 (МЭК 269-2-1-87)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w:t>
            </w:r>
          </w:p>
          <w:p>
            <w:pPr>
              <w:spacing w:after="20"/>
              <w:ind w:left="20"/>
              <w:jc w:val="both"/>
            </w:pPr>
            <w:r>
              <w:rPr>
                <w:rFonts w:ascii="Times New Roman"/>
                <w:b w:val="false"/>
                <w:i w:val="false"/>
                <w:color w:val="000000"/>
                <w:sz w:val="20"/>
              </w:rPr>
              <w:t>предохранители. Часть 2-1. Дополнительные требования к плавким предохранителям промышленного назначения. Разделы 1-III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1ЕС 60269-3-1-2011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I-IV</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60269-3-1-2004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025"/>
        <w:gridCol w:w="2589"/>
        <w:gridCol w:w="4597"/>
        <w:gridCol w:w="2939"/>
      </w:tblGrid>
      <w:tr>
        <w:trPr>
          <w:trHeight w:val="141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60269-3-1-2004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I-IV</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60269-3-1:1994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60269-4-1-2011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4-1. Дополнительные требования к плавким вставкам для защиты полупроводниковых устройств. Разделы I-III. Примеры типов стандартизованных плавких вставок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60269-4-1-2007</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60269-4-1-2007</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4-1. Дополнительные требования к плавким вставкам для защиты полупроводниковых устройств. Разделы I-III. Примеры типов стандартизованных плавких вставок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60269-4-1:2002</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31636.2-2012 (IEC 60519-2:1992)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2. Частные требования к установкам нагрева сопротивлением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50014.2-94 (МЭК 519-2-92)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2. Частные требования к установкам нагрева сопротивлением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31636.5-2012 (IEC 60519-5:1980)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5. Частные требования к плазменным электротермическим установкам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50014.5-92 (МЭК 519-5-80)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5. Частные требования к плазменным электротермическим установкам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2923"/>
        <w:gridCol w:w="2694"/>
        <w:gridCol w:w="4673"/>
        <w:gridCol w:w="2858"/>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31636.7-2012 (IEC 60519-7:1983)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7. Частные требования к электроннолучевым электропечам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50014.7-92 (МЭК 519-7-83)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7. Частные требования к электроннолучевым электропечам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50615-93 (МЭК</w:t>
            </w:r>
          </w:p>
          <w:p>
            <w:pPr>
              <w:spacing w:after="20"/>
              <w:ind w:left="20"/>
              <w:jc w:val="both"/>
            </w:pPr>
            <w:r>
              <w:rPr>
                <w:rFonts w:ascii="Times New Roman"/>
                <w:b w:val="false"/>
                <w:i w:val="false"/>
                <w:color w:val="000000"/>
                <w:sz w:val="20"/>
              </w:rPr>
              <w:t>745-2-12-82)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глубинных вибраторов</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31195.1-2012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1. Общие требования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50043.1-92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50043.1-92 (МЭК 998-1-90)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1. Общие требования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31195.2.1-2012 (IEC 60998-2-1-90)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 зажимом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50043.2-92 (МЭК 998-2-1-90)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755"/>
        <w:gridCol w:w="2494"/>
        <w:gridCol w:w="4400"/>
        <w:gridCol w:w="2782"/>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60065-2011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60065-2009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60065-2009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60065:2005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60065-2004 с изменением № 1 от 2008</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60065:2001 с поправкой № 1 от 2002</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60950-1-2011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Часть 1. Общие требования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60950-1-2009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60950-1-2009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Часть 1. Общие требования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60950-1:2005</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60127-1-2010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60127-1-2005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60127-1-2005</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60127-1:1999</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IЕС 60127-4-2011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Миниатюрные плавкие предохранители. Часть 4. Универсальные модульные плавкие вставки для объемного и поверхностного монтажа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60127-4-2007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60127-4-2007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Миниатюрные плавкие предохранители. Часть 4. Универсальные модульные плавкие вставки для объемного и поверхностного монтажа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60127-4:2005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2924"/>
        <w:gridCol w:w="2478"/>
        <w:gridCol w:w="4521"/>
        <w:gridCol w:w="2852"/>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127-6-99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Миниатюрные плавкие</w:t>
            </w:r>
          </w:p>
          <w:p>
            <w:pPr>
              <w:spacing w:after="20"/>
              <w:ind w:left="20"/>
              <w:jc w:val="both"/>
            </w:pPr>
            <w:r>
              <w:rPr>
                <w:rFonts w:ascii="Times New Roman"/>
                <w:b w:val="false"/>
                <w:i w:val="false"/>
                <w:color w:val="000000"/>
                <w:sz w:val="20"/>
              </w:rPr>
              <w:t>предохранители. Часть 6. Держатели предохранителей для миниатюрных плавких вставок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основеIEC 60127-6:1994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60204-31-2006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машин.</w:t>
            </w:r>
          </w:p>
          <w:p>
            <w:pPr>
              <w:spacing w:after="20"/>
              <w:ind w:left="20"/>
              <w:jc w:val="both"/>
            </w:pPr>
            <w:r>
              <w:rPr>
                <w:rFonts w:ascii="Times New Roman"/>
                <w:b w:val="false"/>
                <w:i w:val="false"/>
                <w:color w:val="000000"/>
                <w:sz w:val="20"/>
              </w:rPr>
              <w:t>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60204-31:2001</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60227-2-99 с изменением № 1 от 2011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2. Методы испытаний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60227-2:1997 с изменением № 1 от 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ТЕС 60227-2-2012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2. Методы испытаний</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60227-2:2007 с изменением А1 от 2003</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60227-3-2011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60227-3-2002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60227-3-2002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60227-3:1997</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60227-3-2007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3. Кабели без оболочки для стационарной прокладки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60227-3:1997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60227-3-2009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974"/>
        <w:gridCol w:w="2568"/>
        <w:gridCol w:w="4487"/>
        <w:gridCol w:w="3044"/>
      </w:tblGrid>
      <w:tr>
        <w:trPr>
          <w:trHeight w:val="1005"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IЕС 60227-4-2011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60227-4-2002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60227-4-2002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60227-4:1992 с изменением № 1 от 1997</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60227-4-2002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w:t>
            </w:r>
          </w:p>
          <w:p>
            <w:pPr>
              <w:spacing w:after="20"/>
              <w:ind w:left="20"/>
              <w:jc w:val="both"/>
            </w:pPr>
            <w:r>
              <w:rPr>
                <w:rFonts w:ascii="Times New Roman"/>
                <w:b w:val="false"/>
                <w:i w:val="false"/>
                <w:color w:val="000000"/>
                <w:sz w:val="20"/>
              </w:rPr>
              <w:t>изоляцией на номинальное</w:t>
            </w:r>
          </w:p>
          <w:p>
            <w:pPr>
              <w:spacing w:after="20"/>
              <w:ind w:left="20"/>
              <w:jc w:val="both"/>
            </w:pPr>
            <w:r>
              <w:rPr>
                <w:rFonts w:ascii="Times New Roman"/>
                <w:b w:val="false"/>
                <w:i w:val="false"/>
                <w:color w:val="000000"/>
                <w:sz w:val="20"/>
              </w:rPr>
              <w:t>напряжение до 450/750 В включительно. Кабели в оболочке для стационарной прокладки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60227-4-2002</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60227-4-2010 (IEC 60227-4:1997)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4. Кабели в оболочке для стационарной прокладки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IЕС 60227-5-2011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60227-5-2009</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60227-5-2009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IEC60227-5:97 с изменением № 1 от 1997 с изм енением № 2 от 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843"/>
        <w:gridCol w:w="2461"/>
        <w:gridCol w:w="4494"/>
        <w:gridCol w:w="2912"/>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60227-5-2009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Гибкие кабели (шнуры)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60227-5-2007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60227-5:2003</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60227-6-2011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60227-6-2010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60227-6-2010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1ЕС 60227-6:2001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60227-6-2011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60227-6:2001</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60227-7-2010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60227-7:2003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60227-7-98 с изменением № 1 от 2011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60227-7:1995 с изменением № 1 от 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848"/>
        <w:gridCol w:w="2552"/>
        <w:gridCol w:w="4607"/>
        <w:gridCol w:w="3026"/>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60245-1-2011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1. Общие требования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60245-1:2008</w:t>
            </w:r>
          </w:p>
        </w:tc>
      </w:tr>
      <w:tr>
        <w:trPr>
          <w:trHeight w:val="189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ТЕС 60245-3-2012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60245-3:1994 с изменением № 1 от 1997 с изменением №2 от 2011 </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60245-4-2011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4. Шнуры и гибкие кабели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60245-4-2008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60245-4-2008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4. Шнуры и гибкие кабели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60245-4:1994 с изменением № 1 от 1997 с изменением № 2 от 2003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60245-5-2011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5. Кабели лифтовые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60245-5:1994 с изменением А1 от 2003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60245-6-2011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6. Кабели для дуговой сварки электродом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60245-6:1994 с изменением №1 от 1997 с изменением № 2 от 2003</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w:t>
            </w:r>
          </w:p>
          <w:p>
            <w:pPr>
              <w:spacing w:after="20"/>
              <w:ind w:left="20"/>
              <w:jc w:val="both"/>
            </w:pPr>
            <w:r>
              <w:rPr>
                <w:rFonts w:ascii="Times New Roman"/>
                <w:b w:val="false"/>
                <w:i w:val="false"/>
                <w:color w:val="000000"/>
                <w:sz w:val="20"/>
              </w:rPr>
              <w:t>60245-7-2011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60245-7-97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60245-7-2011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60245-7:1994 с изменением №1 от 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60245-7-97 с изменением № 1 от 2002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60245-7:1994 с изменением № 1 от 1997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827"/>
        <w:gridCol w:w="2727"/>
        <w:gridCol w:w="4667"/>
        <w:gridCol w:w="2870"/>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60245-8-2011  ГОСТ Р МЭК 60245-8-2008</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60245-8-2008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60245-8:1998 с изменением № 1 от 2003</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60252-1-2011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60252-1-2005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60252-1-2007</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монтажу и эксплуатации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60252-1:2001</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60252-2-2011 ГОСТ Р МЭК 60252-2-2008</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двигателей переменного тока. Часть 2. Пусковые конденсаторы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60252-2-2008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двигателей переменного тока. Часть 2. Пусковые конденсаторы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60252-2:2003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60252-2-2007</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двигателей переменного тока. Часть 2. Конденсаторы для двигателей пусковые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60252-2:2003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879"/>
        <w:gridCol w:w="2671"/>
        <w:gridCol w:w="4687"/>
        <w:gridCol w:w="2815"/>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31196.0-2012</w:t>
            </w:r>
          </w:p>
          <w:p>
            <w:pPr>
              <w:spacing w:after="20"/>
              <w:ind w:left="20"/>
              <w:jc w:val="both"/>
            </w:pPr>
            <w:r>
              <w:rPr>
                <w:rFonts w:ascii="Times New Roman"/>
                <w:b w:val="false"/>
                <w:i w:val="false"/>
                <w:color w:val="000000"/>
                <w:sz w:val="20"/>
              </w:rPr>
              <w:t>(IEC 60269-1:1998)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низковольтные плавкие. Часть 1. Общие требования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60269-1-2010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низковольтные плавкие. Часть 1. Общие требования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1ЕС 60269-1:2006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w:t>
            </w:r>
          </w:p>
          <w:p>
            <w:pPr>
              <w:spacing w:after="20"/>
              <w:ind w:left="20"/>
              <w:jc w:val="both"/>
            </w:pPr>
            <w:r>
              <w:rPr>
                <w:rFonts w:ascii="Times New Roman"/>
                <w:b w:val="false"/>
                <w:i w:val="false"/>
                <w:color w:val="000000"/>
                <w:sz w:val="20"/>
              </w:rPr>
              <w:t>60335-2-4-2005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 Дополнительные требования к отжимным центрифугам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60335-2-4:2005</w:t>
            </w:r>
          </w:p>
        </w:tc>
      </w:tr>
      <w:tr>
        <w:trPr>
          <w:trHeight w:val="555"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60335-2-5-2012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 Частные требования к посудомоечным машинам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52161.2.5-2005</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52161.2.5-2005 (МЭК 60335-2-5:2002)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 Частные требования для посудомоечных машин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60335-2-5-2005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 Дополнительные требования к посудомоечным машинам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60335-2-5:2002</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60335-2-7-2012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2-7. Дополнительные требования к стиральным машинам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52161.2.7-2009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52161.2.7-2009 (МЭК 60335-2-7:2008)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 Частные требования к стиральным машинам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60335-2-7-2007</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2-7. Дополнительные требования к стиральным машинам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60335-2-7:2006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2919"/>
        <w:gridCol w:w="2690"/>
        <w:gridCol w:w="4591"/>
        <w:gridCol w:w="2832"/>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60335-2-8-2012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52161.2.8-2005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52161.2.8-2005 (МЭК 60335-2-8:2002)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 Частные требования для бритв, машинок для стрижки волос и аналогичных приборов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w:t>
            </w:r>
          </w:p>
          <w:p>
            <w:pPr>
              <w:spacing w:after="20"/>
              <w:ind w:left="20"/>
              <w:jc w:val="both"/>
            </w:pPr>
            <w:r>
              <w:rPr>
                <w:rFonts w:ascii="Times New Roman"/>
                <w:b w:val="false"/>
                <w:i w:val="false"/>
                <w:color w:val="000000"/>
                <w:sz w:val="20"/>
              </w:rPr>
              <w:t>60335-2-8-2006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2-8. Дополнительные требования к электробритвам, машинкам для стрижки волос и аналогичным приборам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60335-2-8:2002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60335-2-9-2008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60335-2-9:2008</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60335-2-10-2012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52161.2.10-2005 (МЭК 60335-2-10:2002)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2.10. Частные требования для машин для обработки полов и машин для влажной чистки</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919"/>
        <w:gridCol w:w="2603"/>
        <w:gridCol w:w="4645"/>
        <w:gridCol w:w="293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60335-2-10-2004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60335-2-10:2002</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60335-2-12-2012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2-12. Частные требования к мармитам и аналогичным приборам</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52161.2.12-2005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52161.2.12-2005 (МЭК 60335-2-12:2002)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2.12. Частные требования для мармитов и аналогичных приборов</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60335-2-12-2005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2-12. Дополнительные требования к приспособлениям для согревания блюд и аналогичным приборам</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60335-2-12:2002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60335-2-13-2005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2-13. Дополнительные требования к фритюрницам, сковородам и аналогичным приборам</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60335-2-13:2004</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60335-2-14-2005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2-14. Дополнительные требования к кухонным машинам</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60335-2-14:2002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52161.2.14-2005 (МЭК 60335-2-14:2002)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2.14. Частные требования для кухонных машин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60335-2-15-2006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2-15. Дополнительные требования к приборам для нагревания жидкостей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60335-2-15:2005 с изменением А1 от 2005 с изменением А2 от 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790"/>
        <w:gridCol w:w="2760"/>
        <w:gridCol w:w="4701"/>
        <w:gridCol w:w="2860"/>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60335-2-21-2012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2-21. Частные требования к аккумуляционным водонагревателям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52161.2.21-2006 (МЭК 60335-2-21:2004)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2.21. Частные требования для аккумуляционных водонагревателей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60335-2-21-2005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2-21. Дополнительные требования к аккумуляционным водонагревателям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60335-2-21:2004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60335-2-24-2007</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60335-2-24:2007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60335-2-25-2012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60335-2-25:2010</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60335-2-28-2012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2-28. Частные требования к швейным машинам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52161.2.28-2009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52161.2.28-2009 (МЭК 60335-2-28:2008)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2.28. Частные требования к швейным машинам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852"/>
        <w:gridCol w:w="2782"/>
        <w:gridCol w:w="4864"/>
        <w:gridCol w:w="2719"/>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60335-2-29-2012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2-29. Частные требования к зарядным устройствам батарей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52161.2.29-2007 (МЭК 60335-2-29:2004)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2.29. Частные требования для зарядных устройств батарей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60335-2-34-2012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2-34. Дополнительные требования к мотор-компрессорам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ГОСТР 52161.2.34-2009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52161.2.34-2009 (МЭК 60335-2-34:2009)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2.34. Частные требования к мотор-компрессорам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60335-2-34-2010</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2-34. Дополнительные требования к мотор-компрессорам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ТЕС 60335-2-34:2009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60335-2-36-2005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60335-2-36:2004</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60335-2-44-2012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2-44. Частные требования к гладильным машинам</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52161.2.44-2008 (МЭК 60335-2-44:2003)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2.44. Частные требования к гладильным машинам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2907"/>
        <w:gridCol w:w="2761"/>
        <w:gridCol w:w="4687"/>
        <w:gridCol w:w="2866"/>
      </w:tblGrid>
      <w:tr>
        <w:trPr>
          <w:trHeight w:val="10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p>
          <w:p>
            <w:pPr>
              <w:spacing w:after="20"/>
              <w:ind w:left="20"/>
              <w:jc w:val="both"/>
            </w:pPr>
            <w:r>
              <w:rPr>
                <w:rFonts w:ascii="Times New Roman"/>
                <w:b w:val="false"/>
                <w:i w:val="false"/>
                <w:color w:val="000000"/>
                <w:sz w:val="20"/>
              </w:rPr>
              <w:t>первый -пятый и девятый статьи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w:t>
            </w:r>
          </w:p>
          <w:p>
            <w:pPr>
              <w:spacing w:after="20"/>
              <w:ind w:left="20"/>
              <w:jc w:val="both"/>
            </w:pPr>
            <w:r>
              <w:rPr>
                <w:rFonts w:ascii="Times New Roman"/>
                <w:b w:val="false"/>
                <w:i w:val="false"/>
                <w:color w:val="000000"/>
                <w:sz w:val="20"/>
              </w:rPr>
              <w:t>60335-2-49-2010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60335-2-49:2008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60335-2-53-2005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2-53. Дополнительные требования к нагревательным приборам для саун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60335-2-53:2002</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p>
          <w:p>
            <w:pPr>
              <w:spacing w:after="20"/>
              <w:ind w:left="20"/>
              <w:jc w:val="both"/>
            </w:pPr>
            <w:r>
              <w:rPr>
                <w:rFonts w:ascii="Times New Roman"/>
                <w:b w:val="false"/>
                <w:i w:val="false"/>
                <w:color w:val="000000"/>
                <w:sz w:val="20"/>
              </w:rPr>
              <w:t>первый -пятый и девятый статьи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60335-2-51-2012</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52161.2.51-2008 (МЭК 60335-2-51:2008)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60335-2-51-2011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2-51. Дополнительные требования к стационарным циркуляционным насосам для отопительных систем и систем водоснабжения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60335-2-51:2008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655"/>
        <w:gridCol w:w="2363"/>
        <w:gridCol w:w="4118"/>
        <w:gridCol w:w="2728"/>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60335-2-54-2012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52161.2.54-2008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52161.2.54-2008 (МЭК 60335-2-54:2007)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2.54. Частные требования к бытовым приборам для очистки поверхностей с использованием жидкостей или пара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60335-2-59-2012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Безопасность бытовых и аналогичных электрических приборов. Часть 2-59. Частные требования к приборам для уничтожения насекомых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52161.2.59-2008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52161.2.59-2008 (МЭК 60335-2-59:2006)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2.59. Частные требования к приборам для уничтожения насекомых</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IEC 60335-2-70-2011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доильным установкам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60335-2-70-98 на основе IEC 60335-2-70:1993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60335-2-70-98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доильным установкам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60335-2-71-2011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60335-2-71-98 на основе IEC 60335-2-71:1993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60335-2-71-98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60335-2-73-2000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закрепляемым погружным нагревателям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60335-2-73:1994</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60335-2-74-2012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2-74. Частные требования к переносным погружным нагревателям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52161.2.74-2008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52161.2.74-2008 (МЭК 60335-2-74:2006)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2.74. Частные требования к переносным погружным нагревателям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60335-2-76-2011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60335-2-76-2001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60335-2-76-2001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60335-2-76:1997</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60335-2-77-2011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60335-2-77-99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60335-2-77:1996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60335-2-77-2002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60335-2-77:1996</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60335-2-78-2011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наружным барбекю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60335-2-78-2001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60335-2-78-2001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наружным барбекю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60335-2-78-2003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 Дополнительные требования к барбекю, применяемым вне помещений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60335-2-78-95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60335-2-82-2011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60335-2-82:2008</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IЕС 60335-2-85-2012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2.85. Частные требования к отпаривателям тканей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52161.2.85-2009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52161.2.85-2009 (МЭК 60335-2-85:2008)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2.85. Частные требования к отпаривателям тканей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60335-2-88-2001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увлажнителям, используемым с нагревательными приборами, вентиляторами и системами кондиционирования воздуха,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60335-2-88:1997</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60335-2-96-2012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52161.2.96-2009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52161.2.96-2006 (МЭК 60335-2-96:2005)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2.96. Частные требования для гибких листовых нагревательных элементов для обогрева жилых помещений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60335-2-102-2011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60335-2-102:2009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ТЕС 60335-2-104-2011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60335-2-104:2003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60432-2-2008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Требования безопасности. Часть 2. Лампы галогенные вольфрамовые для бытового и аналогичного общего освещения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60432-2:2005</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60439-1-2007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51321.1-2007 (МЭК 60439-1:2004)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60439-2-2007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51321.2-2009 (МЭК 60439-2:2005)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2. Дополнительные требования к шинопроводам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60439-3-2007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пользования неквалифицированным персоналом. Распределительные щиты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60439-3:2001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51321.3-2009 (МЭК 60439-3:2001)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60439-4-2007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60439-4:2004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51321.4-2011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60439-4:2004</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60439-5-2007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5. Дополнительные требования к устройствам распределения электроэнергии в сетях общего пользования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60439-5:2006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51321.5-2011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5. Дополнительные требования к низковольтным комплектным устройствам, предназначенным для наружной установки в общедоступных местах (распределительным шкафам и щитам)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60439-5:2006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60477-2-2007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сопротивления лабораторные. Часть 2. Меры сопротивления переменного тока лабораторные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60477-2:1979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60598-1-2008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1. Общие требования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60598-1:2008</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60598-2-2-99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встраиваемые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60598-2-2-99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встраиваемые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60598-2-2:1997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w:t>
            </w:r>
          </w:p>
          <w:p>
            <w:pPr>
              <w:spacing w:after="20"/>
              <w:ind w:left="20"/>
              <w:jc w:val="both"/>
            </w:pPr>
            <w:r>
              <w:rPr>
                <w:rFonts w:ascii="Times New Roman"/>
                <w:b w:val="false"/>
                <w:i w:val="false"/>
                <w:color w:val="000000"/>
                <w:sz w:val="20"/>
              </w:rPr>
              <w:t>60598-2-3-2009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2-3.</w:t>
            </w:r>
          </w:p>
          <w:p>
            <w:pPr>
              <w:spacing w:after="20"/>
              <w:ind w:left="20"/>
              <w:jc w:val="both"/>
            </w:pPr>
            <w:r>
              <w:rPr>
                <w:rFonts w:ascii="Times New Roman"/>
                <w:b w:val="false"/>
                <w:i w:val="false"/>
                <w:color w:val="000000"/>
                <w:sz w:val="20"/>
              </w:rPr>
              <w:t>Дополнительные требования к светильникам для освещения улиц и дорог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60598-2-3:2002</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60598-2-5-2012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5. Прожекторы заливающего света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60598-2-5-99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5. Прожекторы заливающего света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w:t>
            </w:r>
          </w:p>
          <w:p>
            <w:pPr>
              <w:spacing w:after="20"/>
              <w:ind w:left="20"/>
              <w:jc w:val="both"/>
            </w:pPr>
            <w:r>
              <w:rPr>
                <w:rFonts w:ascii="Times New Roman"/>
                <w:b w:val="false"/>
                <w:i w:val="false"/>
                <w:color w:val="000000"/>
                <w:sz w:val="20"/>
              </w:rPr>
              <w:t>60598-2-5-2002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w:t>
            </w:r>
          </w:p>
          <w:p>
            <w:pPr>
              <w:spacing w:after="20"/>
              <w:ind w:left="20"/>
              <w:jc w:val="both"/>
            </w:pPr>
            <w:r>
              <w:rPr>
                <w:rFonts w:ascii="Times New Roman"/>
                <w:b w:val="false"/>
                <w:i w:val="false"/>
                <w:color w:val="000000"/>
                <w:sz w:val="20"/>
              </w:rPr>
              <w:t>требования. Раздел 5. Прожекторы заливающего света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60598-2-5:98</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60598-2-6-2002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60598-2-6:1994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598-2-6-98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60598-2-6:1994</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60598-2-8-2011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598-2-8-97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60598-2-8:1996 с изменением № 1 от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60598-2-8-2002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60598-2-8:2001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60598-2-11-2010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2-11. Частные требования. Аквариумные светильники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60598-2-11:2005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60598-2-12-2009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2-12. Дополнительные требования к ночным светильникам для крепления в штепсельной сетевой розетке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60598-2-12:2006</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60598-2-13-2010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2-13. Частные требования. Светильники, углубляемые в грунт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60598-2-13-2010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60598-2-13-2010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2-13. Частные требования. Светильники, углубляемые в грунт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60598-2-13:2006</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60598-2-19-2012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598-2-17-97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598-2-19-97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60598-2-19:1981 с изменением № 1 от 1987 с изменением №2 от 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СТБ.МЭК 60598-2-19-2003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60598-2-19:1981 с изменением № 1 от 1987 с изменением №2 от 1997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60598-2-20-2008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Раздел 2-20. Дополнительные требования к световым гирляндам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60598-2-20:2002 с технической поправкой № 1 от 2003 с технической поправкой № 2 от 2003</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60598-2-23-2012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60598-2-23-98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60598-2-23-98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60598-2-23:1996 с изменением № 1 от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60598-2-23-2002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60598-2-23:2001</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60598-2-24-2011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Частные требования. Светильники с ограничением температуры поверхности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60598-2-24-99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60598-2-24-99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Частные требования. Светильники с ограничением температуры поверхности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60598-2-24:1997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60598-2-24-2002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Светильники с ограничением температуры поверхности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60598-2-24:1997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50827.1-2009 (МЭК 60670-1:2002)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50827.2-2009 (МЭК 60670-21:2004)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50827.3-2009 (МЭК 60670-22:2003)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50827.4-2009 (МЭК 60670-23:2006)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50827.5-2009 (МЭК 60670-24:2005)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60691-2007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Вставки плавкие. Требования и руководство по применению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60691:2002</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60715-2006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60715:1981 с изменением № 1 от 1995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60715-2003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w:t>
            </w:r>
          </w:p>
          <w:p>
            <w:pPr>
              <w:spacing w:after="20"/>
              <w:ind w:left="20"/>
              <w:jc w:val="both"/>
            </w:pPr>
            <w:r>
              <w:rPr>
                <w:rFonts w:ascii="Times New Roman"/>
                <w:b w:val="false"/>
                <w:i w:val="false"/>
                <w:color w:val="000000"/>
                <w:sz w:val="20"/>
              </w:rPr>
              <w:t>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60715:1981 с изменением № 1 от 1995</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60730-2-2-2011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53994.2.2-2010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53994.2.2-2010 (МЭК 60730-2-2:2005)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60730-2-4-2011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53994.2.4-2010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53994.2.4-2010 (МЭК 60730-2-4:2006)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60730-2-5-2004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60730-2-5:2000</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60730-2-7-2011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53994.2.7-2010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53994.2.7-2010 (МЭК 60730-2-7:2008)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60730-2-8-2008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60730-2-8:2003</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60730-2-9-2011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53994.2.9-2010 (МЭК 60730-2-9:2008)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2.9. Частные требования к термочувствительным управляющим устройствам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730-2-10-96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Дополнительные требования к пусковым реле электродвигателей и методы испытаний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60730-2-10:1991</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60730-2-11-2008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2-11. Дополнительные требования к регуляторам энергии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53994.2.11-2010 (МЭК 60730-2-11:2006)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60730-2-12-2007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w:t>
            </w:r>
          </w:p>
          <w:p>
            <w:pPr>
              <w:spacing w:after="20"/>
              <w:ind w:left="20"/>
              <w:jc w:val="both"/>
            </w:pPr>
            <w:r>
              <w:rPr>
                <w:rFonts w:ascii="Times New Roman"/>
                <w:b w:val="false"/>
                <w:i w:val="false"/>
                <w:color w:val="000000"/>
                <w:sz w:val="20"/>
              </w:rPr>
              <w:t>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60730-2-12:2005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w:t>
            </w:r>
          </w:p>
          <w:p>
            <w:pPr>
              <w:spacing w:after="20"/>
              <w:ind w:left="20"/>
              <w:jc w:val="both"/>
            </w:pPr>
            <w:r>
              <w:rPr>
                <w:rFonts w:ascii="Times New Roman"/>
                <w:b w:val="false"/>
                <w:i w:val="false"/>
                <w:color w:val="000000"/>
                <w:sz w:val="20"/>
              </w:rPr>
              <w:t>60730-2-14-2006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w:t>
            </w:r>
          </w:p>
          <w:p>
            <w:pPr>
              <w:spacing w:after="20"/>
              <w:ind w:left="20"/>
              <w:jc w:val="both"/>
            </w:pPr>
            <w:r>
              <w:rPr>
                <w:rFonts w:ascii="Times New Roman"/>
                <w:b w:val="false"/>
                <w:i w:val="false"/>
                <w:color w:val="000000"/>
                <w:sz w:val="20"/>
              </w:rPr>
              <w:t>управляющие устройства бытового и аналогичного назначения. Часть 2-14. Дополнительные требования к электрическим силовым приводам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60730-2-14:2001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60730-2-18-2006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2-18. Дополнительные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60730-2-18:1997</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60745-1-2011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1. Общие требования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60745-1-2009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1. Общие требования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60745-1:2006</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 Частные требования к сверлильным и ударно-сверлильным машинам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 Частные требования к сверлильным и ударным сверлильным машинам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60745-2-1-2006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ручной электромеханический. Безопасность. Часть 2-1. Дополнительные требования к дрелям, включая ударные дрели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60745-2-1:2003</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60745-2-2-2011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шуруповертов и ударных гайковертов</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60745-2-2:2008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60745-2-2-2010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2-2. Частные требования к шуруповертам и ударным гайковертам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60745-2-2:2008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60745-2-4-2011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60745-2-4-2008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60745-2-4-2008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60745-2-4:2008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846"/>
        <w:gridCol w:w="2280"/>
        <w:gridCol w:w="4152"/>
        <w:gridCol w:w="2725"/>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EEC 60745-2-5-2011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2-5. Частные требования к дисковым пилам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60745-2-5-2007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60745-2-5-2007</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2-5. Частные требования к дисковым пилам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60745-2-5:2003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60745-2-5-2006</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ручной электромеханический. Безопасность. Часть 2-5. Дополнительные требования к дисковым пилам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60745-2-5:2003</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60825-1-2011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лазерных изделий. Часть 1. Классификация оборудования и требования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60825-1:2007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60825-1-2009</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лазерной аппаратуры. Часть 1. Классификация оборудования, требования и руководство для потребителей</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60825-1:2007</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60745-2-9-2011</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2-9. Частные требования к машинам для нарезания внутренней резьбы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60745-2-9-2010</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2-9. Частные требования к машинам для нарезания внутренней резьбы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60745-2-9:2008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134"/>
        <w:gridCol w:w="2533"/>
        <w:gridCol w:w="4391"/>
        <w:gridCol w:w="3033"/>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60745-2-11-2011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60745-2-11-2008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60745-2-11-2008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60745-2-11:2003 с изменением А1 от 2008</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и пятый статьи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60799-2011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Электроустановочные устройства. Шнуры-соединители и шнуры для межсоединений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60799-2002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60799-2002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Электроустановочные устройства. Шнуры-соединители и шнуры для межсоединений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60799:1998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60838-1-2010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ламповые различных типов. Часть 1. Общие требования и методы испытаний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60838-1:2008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60838-2-2-2010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ламповые различных типов. Часть 2-2. Дополнительные требования. Соединители для модулей со светоизлучающими диодами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60838-2-2:2006</w:t>
            </w:r>
          </w:p>
        </w:tc>
      </w:tr>
      <w:tr>
        <w:trPr>
          <w:trHeight w:val="20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30988.2.2-2012 (IEC 60884-2-2:1989)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51322.2.2-99 (МЭК 60884-2-2-89)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51322.2.2-2003 (МЭК 60884-2-2-89)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3152"/>
        <w:gridCol w:w="2561"/>
        <w:gridCol w:w="4394"/>
        <w:gridCol w:w="2979"/>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30988.2.6-2012 (IEC 60884-2-6:1997)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51322.2.6-99 (МЭК 60884-2-6-97)</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51322.2.6-2003 (МЭК 60884-2-6-97)</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60898-2-2011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60898-2-2006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МЭК </w:t>
            </w:r>
            <w:r>
              <w:rPr>
                <w:rFonts w:ascii="Times New Roman"/>
                <w:b w:val="false"/>
                <w:i w:val="false"/>
                <w:color w:val="000000"/>
                <w:sz w:val="20"/>
              </w:rPr>
              <w:t>60898-2-2006</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IEC60898-2:2003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198"/>
        <w:gridCol w:w="2551"/>
        <w:gridCol w:w="4420"/>
        <w:gridCol w:w="2938"/>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50031-2012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выключатели для электрооборудования (АВО)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60934:2007</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50030.5.2-2003 (МЭК 60947-5-2:97)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50030.5.2-99 (МЭК 60947-5-2-97)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50030.5.5-2011 (IEC 60947-5-5:2005)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50030.6.2-2011 (IEC 60947-6-2:2007)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240"/>
        <w:gridCol w:w="2491"/>
        <w:gridCol w:w="4418"/>
        <w:gridCol w:w="2958"/>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30011.7.1-2012 (IЕС 60947-7-1:2002)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50030.7.1-2009 (МЭК 60947-7-1:2002)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7.1. Электрооборудование вспомогательное. Клеммные колодки для медных проводников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30011.7.2-2012 (IЕС 60947-7-2:2002)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50030.7.2-2009 (МЭК 60947-7-2:2002)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7.2. Электрооборудование вспомогательное. Клеммные колодки защитных проводников для присоединения медных проводников</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60950-21-2005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Часть 21. Удаленное электропитание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60950-21:2002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60950-22-2009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60950-22:2005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60968-2008 с изменением № 1 от 2010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встроенными пускорегулирующими аппаратами для общего освещения. Требования безопасности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60968:99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3322"/>
        <w:gridCol w:w="2465"/>
        <w:gridCol w:w="4368"/>
        <w:gridCol w:w="2975"/>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60974-1-2004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для дуговой сварки. Требования безопасности</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60974-1:1989</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31195.2.2-2012 (IЕС 60998-2-2:1991)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50043.3-2000 (МЭК 60998-2-2-91)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31195.2.3-2012 (IЕС 60998-2-3:1991)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50043.4-2000 (МЭК 60998-2-3-91)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60998-2-4-2011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998-2-4-96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998-2-4-96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60998-2-4:93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166"/>
        <w:gridCol w:w="2472"/>
        <w:gridCol w:w="4423"/>
        <w:gridCol w:w="2903"/>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31195.2.5-2012 (ТЕС 60998-2-5:1996)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50043.6-2000 (МЭК 60998-2-5-96)</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 й - пятый и девятый  статьи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31602.1-2012 (IEC 60999-1:1999)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 кв.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51686.1-2000 (МЭК 60999-1-99)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rFonts w:ascii="Times New Roman"/>
                <w:b w:val="false"/>
                <w:i w:val="false"/>
                <w:color w:val="000000"/>
                <w:vertAlign w:val="superscript"/>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61"/>
        <w:gridCol w:w="2485"/>
        <w:gridCol w:w="4478"/>
        <w:gridCol w:w="2916"/>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31602.2-2012 (IEC 60999-2:1995)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 кв</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51686.2-2000 (МЭК 60999-2-95)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51326.1-2003 (МЭК 61008-1-96)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51326.1-99 (МЭК 61008-1-96)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121"/>
        <w:gridCol w:w="2527"/>
        <w:gridCol w:w="4430"/>
        <w:gridCol w:w="2967"/>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31601.2.1-2012 (IEC 61008-2-1:1990)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w:t>
            </w:r>
          </w:p>
          <w:p>
            <w:pPr>
              <w:spacing w:after="20"/>
              <w:ind w:left="20"/>
              <w:jc w:val="both"/>
            </w:pPr>
            <w:r>
              <w:rPr>
                <w:rFonts w:ascii="Times New Roman"/>
                <w:b w:val="false"/>
                <w:i w:val="false"/>
                <w:color w:val="000000"/>
                <w:sz w:val="20"/>
              </w:rPr>
              <w:t>управляемые</w:t>
            </w:r>
          </w:p>
          <w:p>
            <w:pPr>
              <w:spacing w:after="20"/>
              <w:ind w:left="20"/>
              <w:jc w:val="both"/>
            </w:pPr>
            <w:r>
              <w:rPr>
                <w:rFonts w:ascii="Times New Roman"/>
                <w:b w:val="false"/>
                <w:i w:val="false"/>
                <w:color w:val="000000"/>
                <w:sz w:val="20"/>
              </w:rPr>
              <w:t>дифференциальным током,</w:t>
            </w:r>
          </w:p>
          <w:p>
            <w:pPr>
              <w:spacing w:after="20"/>
              <w:ind w:left="20"/>
              <w:jc w:val="both"/>
            </w:pPr>
            <w:r>
              <w:rPr>
                <w:rFonts w:ascii="Times New Roman"/>
                <w:b w:val="false"/>
                <w:i w:val="false"/>
                <w:color w:val="000000"/>
                <w:sz w:val="20"/>
              </w:rPr>
              <w:t>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51326.2.1-99 (МЭК 61008-2-1-90)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31601.2.2-2012 (IEC 61008-2-2:1990)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51326.2.2-99 (МЭК 61008-2-2-90)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203"/>
        <w:gridCol w:w="2545"/>
        <w:gridCol w:w="4484"/>
        <w:gridCol w:w="295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51327.1-2010 (МЭК 61009-1:2006)</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31225.2.1-2012 (ТЕС 61009-2-1:1991)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51327.2.1-99 (МЭК 61009-2-1-91)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31225.2.2-2012 (IEC 61009-2-2:1991)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142"/>
        <w:gridCol w:w="2409"/>
        <w:gridCol w:w="4362"/>
        <w:gridCol w:w="324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51327.2.2-99 (МЭК 61009-2-2-91)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IЕС 61010-031-2011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61010-031-2005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61010-031-2005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61010-2-031:2002 с изменением А1 от 2008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61029-2-1-2011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переносные. Часть 2-1. Дополнительные требования безопасности к круглопильным станкам</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61029-2-1:1993 с изменением А1 от 1990 с изменением А2 от 2001</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61029-2-2-2011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радиально-рычажных пил</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1029-2-2-95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радиально-рычажных пил</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61029-2-2:1993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011"/>
        <w:gridCol w:w="2221"/>
        <w:gridCol w:w="4176"/>
        <w:gridCol w:w="3130"/>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61029-2-3-2011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переносные. Часть 2-3. Дополнительные требования безопасности к строгальным и рейсмусовым станкам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61029-2-3:1993 с  изменением А1 от 1999</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Абзацы первый - пятый и девятый статьи 4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61029-2-4-2012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настольных шлифовальных машин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1029-2-4-96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настольных шлифовальных машин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61029-2-4:1993</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61029-2-5-2011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ленточных пил</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1029-2-5-96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ленточных пил</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61029-2-5:1993</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IEC 61029-2-6-2011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1029-2-6-96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61029-2-6:1993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61029-2-7-2011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алмазных пил с подачей воды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1029-2-7-2002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960"/>
        <w:gridCol w:w="2120"/>
        <w:gridCol w:w="4026"/>
        <w:gridCol w:w="2990"/>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1029-2-7-96</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алмазных пил с подачей воды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61029-2-7:1993</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61029-2-8-2011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1029-2-8-2002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1029-2-8-2000</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61029-2-8:1995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1029-2-9-2002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торцовочных пил</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61029-2-9:1995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61058-1-2009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электроприборов. Часть 1. Общие требования</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61058-1:2008 с поправкой от 2009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61058-2-1-2009</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электрических бытовых приборов. Часть 2-1. Дополнительные требования к шнуровым выключателям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61058-2-1:1992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61058-2-4-2008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электрических бытовых приборов. Часть 2-4. Дополнительные требования к независимо устанавливаемым выключателям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61058-2-4:1995</w:t>
            </w:r>
          </w:p>
        </w:tc>
      </w:tr>
      <w:tr>
        <w:trPr>
          <w:trHeight w:val="8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61058-2-5-2008</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электроприборов. Часть 2-5. Дополнительные требования к переключателям полюсов</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61058-2-5:1994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937"/>
        <w:gridCol w:w="2281"/>
        <w:gridCol w:w="4211"/>
        <w:gridCol w:w="3112"/>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51731-2010 (МЭК 61095:2000)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Контакторы электромеханические бытового и аналогичного назначения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пятый и девятый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61140-2007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от поражения электрическим током. Общие положения безопасности установок и оборудования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61140:2001 с изменением А1 от 2004</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ТЕС 61199-2011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61199-99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61199-99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61199:1993</w:t>
            </w:r>
          </w:p>
          <w:p>
            <w:pPr>
              <w:spacing w:after="20"/>
              <w:ind w:left="20"/>
              <w:jc w:val="both"/>
            </w:pPr>
            <w:r>
              <w:rPr>
                <w:rFonts w:ascii="Times New Roman"/>
                <w:b w:val="false"/>
                <w:i w:val="false"/>
                <w:color w:val="000000"/>
                <w:sz w:val="20"/>
              </w:rPr>
              <w:t>с изменением № 1 от 1997 с изменением №2 от 1998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61199-2006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61199:1999</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61204-2008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постоянного тока низковольтные. Рабочие характеристики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61204:2001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61230-2008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выполняемые под напряжением. Переносное оборудование для заземления или для заземления и закорачивания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61230:1993</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61347-1-2008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ламп. Часть 1. Общие требования и требования безопасности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61347-1:2007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935"/>
        <w:gridCol w:w="2384"/>
        <w:gridCol w:w="4153"/>
        <w:gridCol w:w="320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61347-2-13-2009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61347-2-13:2006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шестой статьи 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52868-2007 (МЭК 61537:2006)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кабельных лотков и системы кабельных лестниц для прокладки кабелей. Общие технические требования и методы испытаний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31603-2012 (IEC 61540:1997)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Общие требования и методы испытаний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51328-99 (МЭК 61540-97)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(УЗО-ДП). Общие требования и методы испытаний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31604-2012 (IEC 61545:1996)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994"/>
        <w:gridCol w:w="2412"/>
        <w:gridCol w:w="4174"/>
        <w:gridCol w:w="3218"/>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51701-2000 (МЭК 61545-96)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61549-2007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различного назначения. Технические требования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61549:2005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54127-1-2010 (МЭК 61557-1:2007)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54127-2-2011 (МЭК 61557-2:2007)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54127-3-2011 (МЭК 61557-3:2007)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002"/>
        <w:gridCol w:w="2273"/>
        <w:gridCol w:w="4372"/>
        <w:gridCol w:w="3313"/>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54127-4-2011 (МЭК 61557-4:2007)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54127-5-2011 (МЭК 61557-5:2007)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54127-6-2012 (МЭК 61557-6:2007)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ТТ, TN и IT системах</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61557-7-2009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61557-7:1997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074"/>
        <w:gridCol w:w="2164"/>
        <w:gridCol w:w="4227"/>
        <w:gridCol w:w="351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61558-1-2007</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силовых трансформаторов, источников питания, электрических реакторов и * аналогичных изделий. Часть 1. Общие требования и методы испытаний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61558-1:2005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61558-2-6-2006</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силовых трансформаторов, блоков питания и аналогичных приборов. Часть 2-6. Дополнительные требования к безопасным разделительным трансформаторам общего назначения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61558-2-6:1997</w:t>
            </w:r>
          </w:p>
        </w:tc>
      </w:tr>
      <w:tr>
        <w:trPr>
          <w:trHeight w:val="114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61770-2007</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61770:2006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61851-1-2008</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зарядки электрических транспортных средств проводная. Часть 1. Общие требования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61851-1:2001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61851-21-2007</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IЕС 61851-21:2001</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w:t>
            </w:r>
          </w:p>
          <w:p>
            <w:pPr>
              <w:spacing w:after="20"/>
              <w:ind w:left="20"/>
              <w:jc w:val="both"/>
            </w:pPr>
            <w:r>
              <w:rPr>
                <w:rFonts w:ascii="Times New Roman"/>
                <w:b w:val="false"/>
                <w:i w:val="false"/>
                <w:color w:val="000000"/>
                <w:sz w:val="20"/>
              </w:rPr>
              <w:t>62031-2011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 светоизлучающих диодов для общего освещения. Требования безопасности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62031-2009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62031-2009</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 светоизлучающих диодов для общего освещения. Требования безопасности.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62031:2008 с проектом изменения № 1 (документ 34A/1316/DC от 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3120"/>
        <w:gridCol w:w="2190"/>
        <w:gridCol w:w="4200"/>
        <w:gridCol w:w="3247"/>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IЕС 62035-2007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газоразрядные (кроме люминесцентных ламп). Требования безопасности</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62035:2003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52713-2007 (МЭК 62035:1999)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разрядные (кроме люминесцентных ламп). Требования безопасности</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62035:1999 с изменением № 1 от 2003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62040-1-1-2009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бесперебойного питания (ИБП). Часть 1-1. Общие требования и требования безопасности для ИБП, используемых в зонах доступа оператора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62040-1:2002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62040-1-2-2009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бесперебойного питания (ИБП). Часть 1-2. Общие требования и требования безопасности для ИБП, используемых в зонах с ограниченным доступом</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62040-1-2:2002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w:t>
            </w:r>
          </w:p>
          <w:p>
            <w:pPr>
              <w:spacing w:after="20"/>
              <w:ind w:left="20"/>
              <w:jc w:val="both"/>
            </w:pPr>
            <w:r>
              <w:rPr>
                <w:rFonts w:ascii="Times New Roman"/>
                <w:b w:val="false"/>
                <w:i w:val="false"/>
                <w:color w:val="000000"/>
                <w:sz w:val="20"/>
              </w:rPr>
              <w:t>62040-3-2009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гарантированного электроснабжения. Агрегаты бесперебойного питания. Часть 3. Общие технические требования. Методы испытаний</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62040-3:1990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62053-31-2008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31. Двухпроводные выходные импульсные устройства для электромеханических и электронных счетчиков</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62053-31:1998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62053-52-2008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52. Условные обозначения</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62053-52:2005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186"/>
        <w:gridCol w:w="2146"/>
        <w:gridCol w:w="4149"/>
        <w:gridCol w:w="310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62053-61-2008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61. Требования к потребляемой мощности и напряжению</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62053-61:1998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52796-2007 (МЭК 62208:2002)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Пустые оболочки для низковольтных комплектных устройств распределения и управления. Общие требования</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62552-2009</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холодильные бытовые. Технические требования и методы испытаний</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62552:2007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62552-2011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бытовые холодильные. Характеристики и методы испытаний</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62552:2007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w:t>
            </w:r>
          </w:p>
          <w:p>
            <w:pPr>
              <w:spacing w:after="20"/>
              <w:ind w:left="20"/>
              <w:jc w:val="both"/>
            </w:pPr>
            <w:r>
              <w:rPr>
                <w:rFonts w:ascii="Times New Roman"/>
                <w:b w:val="false"/>
                <w:i w:val="false"/>
                <w:color w:val="000000"/>
                <w:sz w:val="20"/>
              </w:rPr>
              <w:t>62560-2011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светоизлучающим и</w:t>
            </w:r>
          </w:p>
          <w:p>
            <w:pPr>
              <w:spacing w:after="20"/>
              <w:ind w:left="20"/>
              <w:jc w:val="both"/>
            </w:pPr>
            <w:r>
              <w:rPr>
                <w:rFonts w:ascii="Times New Roman"/>
                <w:b w:val="false"/>
                <w:i w:val="false"/>
                <w:color w:val="000000"/>
                <w:sz w:val="20"/>
              </w:rPr>
              <w:t>диодами со встроенными балластами для общего освещения с напряжением питания свыше 50 В. Требования безопасности</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62560:2011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IEC/PAS 62612-2010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светоизлучающими диодами со встроенным пускорегулирующим аппаратом для общего освещения. Требования к рабочим характеристикам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IEC/PAS 62612:2009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CTBEN 41003-2008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требования безопасности к оборудованию, подключаемому к телекоммуникационным сетям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41003:1998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EH 50063-2007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контактной сварки и родственных процессов. Требования безопасности к конструкции и монтажу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50063:1989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297"/>
        <w:gridCol w:w="2240"/>
        <w:gridCol w:w="4421"/>
        <w:gridCol w:w="3164"/>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СТБЕН 50087-2006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охладителям свеженадоенного молока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50087:1993</w:t>
            </w:r>
          </w:p>
        </w:tc>
      </w:tr>
      <w:tr>
        <w:trPr>
          <w:trHeight w:val="127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ЕН 50194-2008</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Газосигнализаторы</w:t>
            </w:r>
          </w:p>
          <w:p>
            <w:pPr>
              <w:spacing w:after="20"/>
              <w:ind w:left="20"/>
              <w:jc w:val="both"/>
            </w:pPr>
            <w:r>
              <w:rPr>
                <w:rFonts w:ascii="Times New Roman"/>
                <w:b w:val="false"/>
                <w:i w:val="false"/>
                <w:color w:val="000000"/>
                <w:sz w:val="20"/>
              </w:rPr>
              <w:t>электрические для детектирования горючих газов в жилых помещениях. Общие требования и методы контроля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50194:2000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CTEEN 50294-2009</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люминесцентных ламп. Методы измерения общей входной мощности цепи «пускорегулирующий аппарат-лампа»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50294:1998 с изменением А1 от 2001 с изменением А2 от 2003</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CTEEN 50366-2007</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Поля электромагнитные. Методы оценки и измерения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50366:2003 с изменением А1 от 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54148-2010 (ЕН 50366:2003)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человека электромагнитных полей от бытовых аналогичных электрических приборов. Методы оценки и измерений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22498-88</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городские телефонные с полиэтиленовой изоляцией в пластмассовой оболочке. Технические условия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51311-99</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телефонные с полиэтиленовой изоляцией в пластмассовой оболочке. Технические условия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51312-99</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для сигнализации и блокировки с полиэтиленовой изоляцией в пластмассовой оболочке. Технические условия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2584-86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контактные из меди и ее сплавов. Технические условия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3132"/>
        <w:gridCol w:w="2040"/>
        <w:gridCol w:w="4349"/>
        <w:gridCol w:w="281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52373-2005 с изменением № 1 от 2010</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самонесущие изолированные и защищенные для воздушных линий электропередачи. Общие технические условия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31565-2012 СТБ 1951-2009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Кабельные изделия. Требования пожарной безопасности Кабели и провода электрические. Показатели пожарной опасности и методы испытаний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53315-2009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СТРК 1798-2008</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и провода электрические. Показатели пожарной опасности. Методы испытаний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53315-2009 с изменением № 1 от 2011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Кабельные изделия. Требования пожарной безопасности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6323-79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 поливинилхлоридной изоляцией. Технические условия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53768-2010 с изменением № 1 от 2012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кабели для электрических установок на номинальное напряжение до 450/750 В включительно. Общие технические условия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53769-2010 с изменением № 1 от 2012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пластмассовой изоляцией на номинальное напряжение 0,66; 1 и 3 кВ. Общие технические условия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w:t>
            </w:r>
          </w:p>
          <w:p>
            <w:pPr>
              <w:spacing w:after="20"/>
              <w:ind w:left="20"/>
              <w:jc w:val="both"/>
            </w:pPr>
            <w:r>
              <w:rPr>
                <w:rFonts w:ascii="Times New Roman"/>
                <w:b w:val="false"/>
                <w:i w:val="false"/>
                <w:color w:val="000000"/>
                <w:sz w:val="20"/>
              </w:rPr>
              <w:t>54429-2011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связи симметричные для цифровых систем передачи. Общие технические условия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2. </w:t>
      </w:r>
      <w:r>
        <w:rPr>
          <w:rFonts w:ascii="Times New Roman"/>
          <w:b w:val="false"/>
          <w:i w:val="false"/>
          <w:color w:val="000000"/>
          <w:sz w:val="28"/>
        </w:rPr>
        <w:t>Перечень стандартов</w:t>
      </w:r>
      <w:r>
        <w:rPr>
          <w:rFonts w:ascii="Times New Roman"/>
          <w:b w:val="false"/>
          <w:i w:val="false"/>
          <w:color w:val="000000"/>
          <w:sz w:val="28"/>
        </w:rPr>
        <w:t>,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(подтверждения)соответствия продукции, утвержденный указанным Решением, изложить в следующей редакции:</w:t>
      </w:r>
    </w:p>
    <w:bookmarkEnd w:id="6"/>
    <w:bookmarkStart w:name="z10" w:id="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Комиссии Таможенного союза </w:t>
      </w:r>
      <w:r>
        <w:br/>
      </w:r>
      <w:r>
        <w:rPr>
          <w:rFonts w:ascii="Times New Roman"/>
          <w:b w:val="false"/>
          <w:i w:val="false"/>
          <w:color w:val="000000"/>
          <w:sz w:val="28"/>
        </w:rPr>
        <w:t xml:space="preserve">
от 16 августа 2011 г. № 768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декабря 2012 г. № 292)   </w:t>
      </w:r>
    </w:p>
    <w:bookmarkEnd w:id="7"/>
    <w:bookmarkStart w:name="z11" w:id="8"/>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 соответствия продукции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694"/>
        <w:gridCol w:w="2690"/>
        <w:gridCol w:w="4473"/>
        <w:gridCol w:w="2151"/>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технического реглам ента Таможенного союза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стандарта. Информация об изменении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стандарта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12.1.044-89 (ИСО 4589-84)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стандартов безопасности труда. Пожаровзрывоопасность веществ и материалов. Номенклатура показателей и методы их определения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20.57.406-81 с изменением № 1 от 1982 с изменением № 2 от 1982 с изменением № 3 от 1984 с изменением № 4 от 1986 с изменением № 5 от 1987 с изменением № 6 от 1987 с изменением № 7 от 1988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система контроля качества. Изделия электронной техники, квантовой электроники и электротехнические.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изменением № 8  от 1988  с  изменением № 9 от 1990  с изменением № 10 от 1990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433-73 с изменением № 1 от 1977 с изменением № 2 от 1979 с изменением № 3 от 1985 с изменением № 4 от 1987 с изменением № 5 от 1990 с изменением № 6 от 1996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резиновой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839-80 с изменением № 1 от 1988 с изменением № 2 от 1990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неизолированные для воздушных линий электропередачи.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1508-78 с изменением № 1 от 1981 с изменением № 2 от 1982 с изменением № 3 от 1984 с изменением № 4 от 1987 с изменением № 5 от 1991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контрольные с резиновой и пластмассовой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2190-77 с изменением № 1 от 1984 с изменением № 2 от 1987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саперные.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2933-93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электрические низковольтные.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2990-78 с  изменением № 1 от 1981 с изменением № 2 от 1984 с изменением № 3 от 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испытания напряжением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3345-76 с изменением № 1 от 1981 с изменением № 2 от 1988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определения электрического сопротивления изоляции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6285-74 с изменением № 1 от 1976 с изменением № 2 от 1981 с изменением № 3  от 1985 с изменением № 4 от 1987 с изменением № 5 от 1991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для промышленных взрывных работ.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7006-72 с изменением № 1 от 1979 с изменением № 2 от 1983 с изменением № 3 от 1988 с изменением № 4  от 1990 с изменением № 5 от 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Покровы защитные кабелей. Конструкция и типы, технические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7229-76 с изменением № 1 от 1981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определения электрического сопротивления токопроводящих жил и проводников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7399-97 с изменением № 1 от 2001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шнуры на номинальное напряжение до 450/750 В.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10169-77 с изменением № 1 от 1981 с изменением № 2 от 1983 с изменением № 3 от 1984 с изменением № 4 от 1988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трехфазные синхронные.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10348-80 с изменением № 1 от 1987 с изменением № 2 от 1989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монтажные многожильные с пластмассовой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10446-80 (ИСО 6892-84) с изменением № 1 от 1987 с изменением № 2 от 1990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Метод испытания на растяжение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11262-80 с изменением № 1 от 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Метод испытания на растяжение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12174-76 с изменением № 1 от 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Метод испытания металлических оболочек на растяжение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12177-79 с изменением № 1 от 1981 с изменением № 2 от 1984 с изменением № 3 от 1991 с изменением № 4 от 1993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проверки конструкции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12182.0-80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проверки стойкости к механическим воздействиям.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12182.1-80 с изменением № 1 от 1981 с изменением № 2 от 1992 с изменением № 3 от 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проверки стойкости к многократному перегибу через систему роликов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12182.2-80 с изменением № 1 от 1981 с изменением № 2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навиванию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12182.3-80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проверки стойкости к изгибу с осевым кручением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12182.4-80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перемотке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12182.5-80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растяжению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12182.6-80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раздавливанию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12182.7-80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осевому кручению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12182.8-80 с изменением № 1 от 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 проверки стойкости к изгибу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16442-80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пластмассовой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16962.2-90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электротехнические. Методы испытаний на стойкость к механическим внешним воздействующим факторам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17491-80 с изменением № 1 от 1981 с изменением № 2 от 1982 с изменением № 3 от 1989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с резиновой и пластмассовой изоляцией и оболочкой. Методы испытания на холодостокость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17492-72 с изменением №1 от 01.06.1978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гибкие экранированные. Метод измерения электрического сопротивления экранов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17515-72 с изменением № 1 от 1976 с изменением № 2 от 1979 с изменением № 3 от 1983 с изменением № 4 от 1984 с изменением № 5 от 1987 с изменением № 6 от 1989 с изменением № 7 от 1993 с изменением № 8 от 1995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монтажные с пластмассовой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18404.1-73 с изменением № 1 от 1976 с изменением № 2  от 1981 с изменением № 3  от 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фторопластовой изоляцией в усиленной резиновой оболочке.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18404.2-73 с изменением № 1 от 1976 с изменением № 2 от 1981 с изменением № 3 от 1987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полиэтиленовой изоляцией в резиновой оболочке.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18404.3-73 с изменением № 1 от 1976 с изменением № 2 от 1981 с изменением № 3 от 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управления с полиэтиленовой изоляцией в оболочке из поливинилхлоридного пластиката.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18410-73 с изменением № 1 от 1978 с изменением № 2 от 1980 с изменением № 3 от 1985 с изменением № 4 от 1987 с изменением № 5 от 1996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пропитанной бумажной изоляцией.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22220-76 с изменением № 1 от 1981 с изменением № 2 от 1989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определения стойкости изоляции и оболочек из поливинилхлоридного пластика к растрескиванию и деформации при повышенной температуре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24641-81 с изменением № 1 от 1982 с изменением № 2 от 1984 с изменением № 3 от 1987 с изменением № 4 от 1989 с изменением № 5 от 1990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Оболочки кабельные свинцовые и алюминиевые.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24683-81 с изменением № 1 от 1988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электротехнические. Методы контроля стойкости к воздействию специальных сред</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25018-81 с изменением № 1 от 1983</w:t>
            </w:r>
          </w:p>
          <w:p>
            <w:pPr>
              <w:spacing w:after="20"/>
              <w:ind w:left="20"/>
              <w:jc w:val="both"/>
            </w:pPr>
            <w:r>
              <w:rPr>
                <w:rFonts w:ascii="Times New Roman"/>
                <w:b w:val="false"/>
                <w:i w:val="false"/>
                <w:color w:val="000000"/>
                <w:sz w:val="20"/>
              </w:rPr>
              <w:t>с изменением № 2 от 1988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провода и шнуры. Методы определения механических показателей изоляции и оболочки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26445-85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силовые изолированные. Общие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27179-86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отопительные аккумуляционные электрические бытовые. Требования безопасности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27893-88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связи.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28244-96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шнуры армированные. Технические условия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w:t>
            </w:r>
          </w:p>
          <w:p>
            <w:pPr>
              <w:spacing w:after="20"/>
              <w:ind w:left="20"/>
              <w:jc w:val="both"/>
            </w:pPr>
            <w:r>
              <w:rPr>
                <w:rFonts w:ascii="Times New Roman"/>
                <w:b w:val="false"/>
                <w:i w:val="false"/>
                <w:color w:val="000000"/>
                <w:sz w:val="20"/>
              </w:rPr>
              <w:t>первый и</w:t>
            </w:r>
          </w:p>
          <w:p>
            <w:pPr>
              <w:spacing w:after="20"/>
              <w:ind w:left="20"/>
              <w:jc w:val="both"/>
            </w:pPr>
            <w:r>
              <w:rPr>
                <w:rFonts w:ascii="Times New Roman"/>
                <w:b w:val="false"/>
                <w:i w:val="false"/>
                <w:color w:val="000000"/>
                <w:sz w:val="20"/>
              </w:rPr>
              <w:t>пятый</w:t>
            </w:r>
          </w:p>
          <w:p>
            <w:pPr>
              <w:spacing w:after="20"/>
              <w:ind w:left="20"/>
              <w:jc w:val="both"/>
            </w:pPr>
            <w:r>
              <w:rPr>
                <w:rFonts w:ascii="Times New Roman"/>
                <w:b w:val="false"/>
                <w:i w:val="false"/>
                <w:color w:val="000000"/>
                <w:sz w:val="20"/>
              </w:rPr>
              <w:t>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28249-93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Короткие замыкания в электроустановках. Методы расчета в электроустановках переменного тока напряжением до 1 кВ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31210-2003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отображения информации индивидуального пользования. Общие эргономические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27888-88 (МЭК 34-11-1-78)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Правила защиты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27917-88 (МЭК 34-11-2-84)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27895-88 (МЭК 34-11-3-84)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60034-12-2009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12. Пусковые характеристики односкоростных трехфазных двигателей с короткозамкнутым ротором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60034-12:2007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Абзацы первый и пятый статьи 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60034-14-2008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60034-14:2003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30012.9-93 (МЭК 51-9-88) с изменением № 1 от 01.11.2003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w:t>
            </w:r>
          </w:p>
          <w:p>
            <w:pPr>
              <w:spacing w:after="20"/>
              <w:ind w:left="20"/>
              <w:jc w:val="both"/>
            </w:pPr>
            <w:r>
              <w:rPr>
                <w:rFonts w:ascii="Times New Roman"/>
                <w:b w:val="false"/>
                <w:i w:val="false"/>
                <w:color w:val="000000"/>
                <w:sz w:val="20"/>
              </w:rPr>
              <w:t>электроизмерительные прямого действия и вспомогательные части к ним. Часть 9. Рекомендуемые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60068-2-1-2009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воздействие внешних факторов. Часть 2-1. Испытания. Испытание А: Холод</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60068-2-1:2007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60081-2002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двухцокольные. Эксплуатационные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60081:1997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53074-2008 (МЭК 60188:2001)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ртутные высокого давления. Эксплуатационные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30328-95 (МЭК 255-5-77)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 электрические. Испытание изоляции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Абзацы первый и пятый статьи 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9999-94 (МЭК 258-68)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Электроизмерительные самопишущие приборы прямого действия и вспомогательные части к ним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60335-2-11-2012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2-11. Частные требования к барабанным сушилкам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52161.2.11-2005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52161.2.11-2005 (МЭК 60335-2-11:2002)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2.11. Частные требования для барабанных сушилок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60335-2-16-2012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2-16. Частные требования к измельчителям пищевых отходов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52161.2.16-2008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52161.2.16-2008 (МЭК 60335-2-16:2008)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2.16. Частные требования к измельчителям пищевых отходов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60335-2-32-2012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2-32. Частные требования к массажным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52161.2.32-2007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52161.2.32-2008 (МЭК 60335-2-32:2008)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2.32. Частные требования к массажным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27570.3-87 (МЭК 335-2-33-87) с изменением № 1 от 1993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кофемолкам, кофе-и зернодробилкам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60335-2-37-2011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60335-2-37:2008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27570.36-92</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335-2-38-86)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51366-99 (МЭК 60335-2-39-94)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51367-99 (МЭК 60335-2-42-94)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60335-2-43-2012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52161.2.43-2008 (МЭК 60335-2-43:2005)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60335-2-45-2012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52161.2.45-2008 (МЭК 60335-2-45:2002)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60335-2-47-2011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60335-2-47:2008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27570.41-92 (МЭК 335-2-48-88)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27570.43-92 (МЭК 335-2-50-89)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30345.33-97 (МЭК 335-2-52-94)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приборам для гигиены рта, присоединяемым к сети через безопасный разделительный трансформатор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27570.48-96 (МЭК 335-2-55-89)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электроприборам, используемым в аквариумах и садовых водоемах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27570.49-96 (МЭК 335-2-57-89)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мороженицам со встроенным мотор-компрессором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30345.60-2000 (МЭК 335-2-61-92)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теплоаккумуляционным комнатным обогревателям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27570.51-95 (МЭК 335-2-62-90)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27570.52-95 (МЭК 335-2-63-91)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27570.53-95 (МЭК 335-2-64-91)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60335-2-65-2012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2-65. Частные требования к приборам для очистки воздуха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52161.2.65-2008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60335-2-65-2011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2-65. Дополнительные требования к приборам для очистки воздуха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60335-2-65:2008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52161.2.65-2008 (МЭК 60335-2-65:2008)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2.65. Частные требования к приборам для очистки воздуха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60400-2002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для трубчатых люминесцентных ламп и стартеров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60400:1996 с изменением № 1 от 1997 с изменением № 2 от 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14254-96 (МЭК 529-89)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Степени защиты, обеспечиваемые оболочками (Код IP)</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7165-93 (МЭК 564-77)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постоянного тока для измерения сопротивления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60745-2-6-2011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60745-2-6-2007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60745-2-6-2007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60745-2-6:2003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30700-2000 (МЭК 745-2-7-89)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60745-2-8-2011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 Частные требования к ножницам для листового металла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60745-2-8-2009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 Частные требования к ножницам для листового металла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60745-2-8:2008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30506-97</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745-2-13-89)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цепных пил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60745-2-14-2011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2-14. Частные требования к рубанкам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60745-2-14-2007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60745-2-14-2007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2-14. Частные требования к рубанкам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60745-2-14:2003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30505-97</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745-2-15-84)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машин для подрезки живой изгороди и стрижки газонов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30701-2001</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745-2-16-93)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скобозабивных машин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60745-2-17-2010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60745-2-17:2010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50345-2010 (МЭК 60898-1:2003)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50030.4.1-2002 (МЭК 60947-4-1-2000)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4-1. Контакторы и пускатели. Электромеханические контакторы и пускатели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60335-2-17-2012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52161.2.17-2009 (МЭК 60335-2-17:2006)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61050-2002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для трубчатых разрядных ламп с напряжением холостого хода, превышающим 1000 В (прежнее название -"Неоновые трансформаторы").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61050:1991 с изменением № 1 от 1994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60034-1-2007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1. Номинальные и рабочие характеристики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60034-1:2004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60034-2-1-2009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2-1. Стандартные методы определения потерь и коэффициента полезного действия вращающихся электрических машин (за исключением машин для подвижного состава)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60034-2-1:2007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60034-2-1-2011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2-1. Стандартные методы определения потерь и коэффициента полезного действия при испытаниях (за исключением машин для тяговых транспортных средств)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60034-2-1:2007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60034-6-2007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6. Методы охлаждения (код IС)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60034-6:1991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60034-7-2007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IM)</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60034-7:2001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30012.1-2002 (МЭК 60051-1-97)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аналоговые показывающие</w:t>
            </w:r>
          </w:p>
          <w:p>
            <w:pPr>
              <w:spacing w:after="20"/>
              <w:ind w:left="20"/>
              <w:jc w:val="both"/>
            </w:pPr>
            <w:r>
              <w:rPr>
                <w:rFonts w:ascii="Times New Roman"/>
                <w:b w:val="false"/>
                <w:i w:val="false"/>
                <w:color w:val="000000"/>
                <w:sz w:val="20"/>
              </w:rPr>
              <w:t>электроизмерительные прямого действия и вспомогательные части к ним. Часть 1. Определения и основные требования, общие для всех частей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60155-2002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Стартеры тлеющего разряда для люминесцентных ламп</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60155:1993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60204-1-2007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машин. Электрооборудование машин и механизмов.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60204-1:2005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60227-1-2009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60227-1:2007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60227-2-99</w:t>
            </w:r>
          </w:p>
          <w:p>
            <w:pPr>
              <w:spacing w:after="20"/>
              <w:ind w:left="20"/>
              <w:jc w:val="both"/>
            </w:pPr>
            <w:r>
              <w:rPr>
                <w:rFonts w:ascii="Times New Roman"/>
                <w:b w:val="false"/>
                <w:i w:val="false"/>
                <w:color w:val="000000"/>
                <w:sz w:val="20"/>
              </w:rPr>
              <w:t>с изменением № 1</w:t>
            </w:r>
          </w:p>
          <w:p>
            <w:pPr>
              <w:spacing w:after="20"/>
              <w:ind w:left="20"/>
              <w:jc w:val="both"/>
            </w:pPr>
            <w:r>
              <w:rPr>
                <w:rFonts w:ascii="Times New Roman"/>
                <w:b w:val="false"/>
                <w:i w:val="false"/>
                <w:color w:val="000000"/>
                <w:sz w:val="20"/>
              </w:rPr>
              <w:t>от 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2.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60227-2:1997 с изменением № 1 от 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60227-2-2012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2.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60227-2:1997 с изменением № 1 от 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60227-3-2011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60227-3-2002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60227-3-2002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60227-3:1997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60227-3-2007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3. Кабели без оболочки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60227-3:1997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60227-3-2009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60227-4-2011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60227-4-2002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60227-4-2002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60227-4:1992 с изменением № 1 от 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w:t>
            </w:r>
          </w:p>
          <w:p>
            <w:pPr>
              <w:spacing w:after="20"/>
              <w:ind w:left="20"/>
              <w:jc w:val="both"/>
            </w:pPr>
            <w:r>
              <w:rPr>
                <w:rFonts w:ascii="Times New Roman"/>
                <w:b w:val="false"/>
                <w:i w:val="false"/>
                <w:color w:val="000000"/>
                <w:sz w:val="20"/>
              </w:rPr>
              <w:t>МЭК</w:t>
            </w:r>
          </w:p>
          <w:p>
            <w:pPr>
              <w:spacing w:after="20"/>
              <w:ind w:left="20"/>
              <w:jc w:val="both"/>
            </w:pPr>
            <w:r>
              <w:rPr>
                <w:rFonts w:ascii="Times New Roman"/>
                <w:b w:val="false"/>
                <w:i w:val="false"/>
                <w:color w:val="000000"/>
                <w:sz w:val="20"/>
              </w:rPr>
              <w:t>60227-4-2002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60227-4-2002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60227-4-2010 (IEC 60227-4:1997)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4. Кабели в оболочке для стационарной прокладки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60227-5-2011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60227-5-2007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60227-5:2003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60227-5-2009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5. Гибкие кабели (шнуры)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60227-5:97 с изменением № 1 от 1997 с изменением № 2 от 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60227-5-2009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Гибкие кабели (шнуры)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60227-5-2009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60227-6-2011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60227-6-2010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60227-6-2010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60227-6:2001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60227-6-2011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60227-6:2001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60227-7-2010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60227-7:2003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60227-7-98 с изменением № 1 от 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60227-7:1995 с изменением № 1 от 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60238-2002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резьбовые для ламп</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60238:1998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30851.1-2002 (МЭК 60320-1-94)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1.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30851.2.2-2002 (МЭК 60320-2-2-98)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30851.2.3-2012 (IEC 60320-2-3:1998)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51325.2.3-2002 (МЭК 60320-2-3-98)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бытового и аналогичного назначения. Часть 2-3. Дополнительные требования к соединителям степени защиты свыше IPXO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60331-21-2011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60331-21:1999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60335-1-2008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27570.0-87 с изменением № 1 от 1990</w:t>
            </w:r>
          </w:p>
          <w:p>
            <w:pPr>
              <w:spacing w:after="20"/>
              <w:ind w:left="20"/>
              <w:jc w:val="both"/>
            </w:pPr>
            <w:r>
              <w:rPr>
                <w:rFonts w:ascii="Times New Roman"/>
                <w:b w:val="false"/>
                <w:i w:val="false"/>
                <w:color w:val="000000"/>
                <w:sz w:val="20"/>
              </w:rPr>
              <w:t>с изменением № 2 от 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335-1-76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30345.0-95 с изменением № 1 от 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335-1-76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60335-1-2008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52161.1-2004 (МЭК 60335-1:2001)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 Дополнительные требования к пылесосам и водовсасывающим чистящим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60335-2-2:2006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 Дополнительные требования к электрическим утюгам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60335-2-3:2005 с изменением А2 от 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60335-2-6-2010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w:t>
            </w:r>
          </w:p>
          <w:p>
            <w:pPr>
              <w:spacing w:after="20"/>
              <w:ind w:left="20"/>
              <w:jc w:val="both"/>
            </w:pPr>
            <w:r>
              <w:rPr>
                <w:rFonts w:ascii="Times New Roman"/>
                <w:b w:val="false"/>
                <w:i w:val="false"/>
                <w:color w:val="000000"/>
                <w:sz w:val="20"/>
              </w:rPr>
              <w:t>60335-2-6:2008</w:t>
            </w:r>
          </w:p>
          <w:p>
            <w:pPr>
              <w:spacing w:after="20"/>
              <w:ind w:left="20"/>
              <w:jc w:val="both"/>
            </w:pPr>
            <w:r>
              <w:rPr>
                <w:rFonts w:ascii="Times New Roman"/>
                <w:b w:val="false"/>
                <w:i w:val="false"/>
                <w:color w:val="000000"/>
                <w:sz w:val="20"/>
              </w:rPr>
              <w:t>(кроме</w:t>
            </w:r>
          </w:p>
          <w:p>
            <w:pPr>
              <w:spacing w:after="20"/>
              <w:ind w:left="20"/>
              <w:jc w:val="both"/>
            </w:pPr>
            <w:r>
              <w:rPr>
                <w:rFonts w:ascii="Times New Roman"/>
                <w:b w:val="false"/>
                <w:i w:val="false"/>
                <w:color w:val="000000"/>
                <w:sz w:val="20"/>
              </w:rPr>
              <w:t>газоэлектрических</w:t>
            </w:r>
          </w:p>
          <w:p>
            <w:pPr>
              <w:spacing w:after="20"/>
              <w:ind w:left="20"/>
              <w:jc w:val="both"/>
            </w:pPr>
            <w:r>
              <w:rPr>
                <w:rFonts w:ascii="Times New Roman"/>
                <w:b w:val="false"/>
                <w:i w:val="false"/>
                <w:color w:val="000000"/>
                <w:sz w:val="20"/>
              </w:rPr>
              <w:t>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52161.2.6-2006 (МЭК 60335-2-6:2005)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2.6. Частные требования для стационарных кухонных плит, конфорочных панелей, духовых шкафов и аналогичных приборов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p>
          <w:p>
            <w:pPr>
              <w:spacing w:after="20"/>
              <w:ind w:left="20"/>
              <w:jc w:val="both"/>
            </w:pPr>
            <w:r>
              <w:rPr>
                <w:rFonts w:ascii="Times New Roman"/>
                <w:b w:val="false"/>
                <w:i w:val="false"/>
                <w:color w:val="000000"/>
                <w:sz w:val="20"/>
              </w:rPr>
              <w:t>газоэлектрических</w:t>
            </w:r>
          </w:p>
          <w:p>
            <w:pPr>
              <w:spacing w:after="20"/>
              <w:ind w:left="20"/>
              <w:jc w:val="both"/>
            </w:pPr>
            <w:r>
              <w:rPr>
                <w:rFonts w:ascii="Times New Roman"/>
                <w:b w:val="false"/>
                <w:i w:val="false"/>
                <w:color w:val="000000"/>
                <w:sz w:val="20"/>
              </w:rPr>
              <w:t>приборов)</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60335-2-23-2009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2-23. Дополнительные требования к приборам по уходу за кожей и волосами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60335-2-23:2008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60335-2-26-2008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2-26. Дополнительные требования к часам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60335-2-26:2002 с изменением № 1 от 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60335-2-27-2009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2-27. Дополнительные требования к приборам, воздействующим на кожу ультрафиолетовым и инфракрасным излучением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60335-2-27:2007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60335-2-30-2009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2-30. Дополнительные требования к комнатным обогревателям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60335-2-30:2007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60335-2-31-2010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60335-2-31:2009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60335-2-35-2009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2-35. Дополнительные требования к проточным водонагревателям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60335-2-35:2009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60335-2-40-2010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60335-2-40:2005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60335-2-41-2009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2-41. Дополнительные требования к насосам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60335-2-41:2004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30345.57-99 (МЭК 60335-2-56-97)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проекторам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60335-2-58-2009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60335-2-58:2008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60335-2-60-2002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гидромассажным ваннам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60335-2-60:1997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60335-2-80-2012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2.80. Дополнительные требования к вентиляторам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52161.2.80-2008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52161.2.80-2008 (МЭК 60335-2-80:2004)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2.80. Частные требования к вентиляторам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60335-2-87-2004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60335-2-87:2002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60335-2-92-2004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60335-2-92:2002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60335-2-94-2004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60335-2-94:2002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60335-2-98-2012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2-98. Дополнительные требования к увлажнителям воздуха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52161.2.98-2009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52161.2.98-2009 (МЭК 60335-2-98:2008)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2.98. Частные требования к увлажнителям воздуха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491-2002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безопасности электронных импульсных фотоосветителей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60491:1984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60570-2002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Шинопроводы для светильников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60570:1994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598-2-1-99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598-2-1-97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 Светильники стационарные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60598-2-1:1979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60598-2-4-2012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60598-2-4-99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60598-2-4:1997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60598-2-4-99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4. Светильники переносные общего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60598-2-4:1997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60598-2-7-2011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60598-2-7-2002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60598-2-7:82 с изменением № 1 от 1987 с изменением № 2 от 1994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598-2-7-98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7. Светильники переносные для использования в саду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60598-2-7:82 с изменением № 1 от 1987 с изменением № 2 от 1994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60598-2-9-2011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для фото- и киносъемки (непрофессиональные)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60598-2-9-2003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для фото- и киносъемок (непрофессиональных)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60598-2-9-87 с изменением № 1 от 1993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598-2-9-98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9. Светильники для фото- и киносъемок (непрофессиональных)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60598-2-9-87 с изменением № 1 от 1993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598-2-10-2002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10. Светильники переносные детские игровые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60598-2-10:1987 с изменением № 1 от 1990 с изменением № 2 от 1995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60598-2-18-2011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плавательных бассейнов и аналогичного применения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60598-2-18-98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60598-2-18-98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18. Светильники для плавательных бассейнов и аналогичного применения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60598-2-18-2003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18. Светильники для плавательных бассейнов и аналогичного применения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60598-2-18:93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598-2-17-2002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60598-2-17:1984 с изменением № 1 от 1987 с изменением № 2 от 1990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60598-2-22-2011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2-22. Дополнительные требования. Светильники для аварийного освещения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60598-2-22:2008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60598-2-25-2011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598-2-25-98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60598-2-25-2002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60598-2-25:1994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598-2-25-98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60598-2-25:1994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51324.1-2005 (МЭК 60669-1:2000)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1.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30850.2.1-2002 (МЭК 60669-2-1-96)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30850.2.2-2002 (МЭК 60669-2-2-96)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30850.2.3-2002 (МЭК 60669-2-3-97)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60719-2002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60719:1992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730-2-1-95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Дополнительные требования к электрическим управляющим устройствам для бытовых электроприборов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60730-2-1:1989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12.2.013.3-2002 (МЭК 60745-2-3:1984)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60730-2-4-2011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53994.2.4-2010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53994.2.4-2010 (МЭК 60730-2-4:2006)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60754-1-2002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материалов конструкции кабелей при горении. Определение количества выделяемых газов галогенных кислот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60754-1:1994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60754-2-2002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материалов конструкции кабелей при горении. Определение степени кислотности выделяемых газов измерением pH и удельной проводимости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60754-2:1994 с изменением № 1 от 1997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60811-2-1-2006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60811-2-1:2001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60811-2-1-2009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60811-4-1-2011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60811-4-1-2008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60811-4-1-2008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(TGA). Определение дисперсии сажи в полиэтилене с помощью микроскопа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60811-4-1:2004</w:t>
            </w:r>
          </w:p>
        </w:tc>
      </w:tr>
      <w:tr>
        <w:trPr>
          <w:trHeight w:val="5505"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60811-4-2-2011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60811-4-2-2006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деструкцию при каталитическом воздействии меди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60811-4-2-2006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60811-4-2:2004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51322.1-2011 (МЭК 60884-1:2006)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1.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30988.2.5-2003 (МЭК 60884-2-5:1995)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штепселные бытового и аналогичного назначения. Часть 2. Дополнительные требования к переходникам (адаптерам)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60922-2002 (МЭК 60922:1997)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ламп. Аппараты пускорегулирующие для разрядных ламп (кроме трубчатых люминесцентных ламп).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924-2002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электронные, питаемые от источников постоянного тока, для трубчатых люминесцентных ламп.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60924:1990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926-2002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вспомогательные для ламп. Зажигающие устройства (кроме стартеров тлеющего разряда).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60926:1995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Абзацы первый – пятый статьи 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928-2002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ламп. Аппараты пускорегулирующие электронные, питаемые от источников переменного тока, для трубчатых люминесцентных ламп.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60928:1995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30011.1-2012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50030.1-2007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50030.1-2007 (МЭК 60947-1:2004)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60947-2-2011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2. Автоматические выключатели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60947-2:2006 с изменением А1 от 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50030.2-2010 (МЭК 60947-2:2006)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2. Автоматические выключатели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30011.3-2002 (МЭК 60947-3:1999)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3. Выключатели, разъединители, выключатели – разъединители и комбинации их с предохранителями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30011.5.1-2012 (IEC 60947-5-1:2003)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50030.5.1-2005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50030.5.1-2005 (МЭК 60947-5-1:2003)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52319-2005 (МЭК 61010-1:2001)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электрического оборудования для измерения, управления и лабораторного применения.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61010-2-010-2011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61010-2-010-99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61010-2-010-99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61010-2-010:1992 с изменением А1 от 1996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61010-2-020-2011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61010-2-020-99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61010-2-020-99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61010-2-020:1992 с изменением А1 от 1996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61010-2-032-2002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61010-2-032:1994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61010-2-051-2002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61010-2-051:1995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61010-2-061-2002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61010-2-061:1995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ШС 61029-1-2012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w:t>
            </w:r>
          </w:p>
          <w:p>
            <w:pPr>
              <w:spacing w:after="20"/>
              <w:ind w:left="20"/>
              <w:jc w:val="both"/>
            </w:pPr>
            <w:r>
              <w:rPr>
                <w:rFonts w:ascii="Times New Roman"/>
                <w:b w:val="false"/>
                <w:i w:val="false"/>
                <w:color w:val="000000"/>
                <w:sz w:val="20"/>
              </w:rPr>
              <w:t>1029-1-94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w:t>
            </w:r>
          </w:p>
          <w:p>
            <w:pPr>
              <w:spacing w:after="20"/>
              <w:ind w:left="20"/>
              <w:jc w:val="both"/>
            </w:pPr>
            <w:r>
              <w:rPr>
                <w:rFonts w:ascii="Times New Roman"/>
                <w:b w:val="false"/>
                <w:i w:val="false"/>
                <w:color w:val="000000"/>
                <w:sz w:val="20"/>
              </w:rPr>
              <w:t>61029-1-99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61029-1:1990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1029-1-94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Общие требования безопасности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61029-1:1990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1046-2002 (IEC 61046:1993)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вспомогательные для ламп. Преобразователи электронные понижающие, питаемые от источников постоянного или переменного тока, для ламп накаливания.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61046:1993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61048-2005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61048:99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31223-2003 (МЭК 61242:1995)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Удлинители бытового и аналогичного назначения на кабельных катушках.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61184-2002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байонетные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61184:1997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61195-2002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двухцокольные.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61195:1993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ЕН 50085-1-2008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электропроводные канальные для электроустановок.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50085-1:2005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ЕН 50085-2-3-2008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50085-2-3:1999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60127-2-2010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миниатюрные плавкие. Часть 2. Трубчатые плавкие вставки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60127-2:2003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60127-3-2010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миниатюрные плавкие. Часть 3. Субминиатюрные плавкие вставки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60127-3:1988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31196.0-2012 (IEC 60269-1:1998)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60269-1-2010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низковольтные плавкие.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60269-1-2006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31196.1-2012 (IEC 60269-2:1986)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Общие требования. Часть 2. Дополнительные требования к плавким предохранителям промышленного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50339.1-92 (МЭК 269-2-86)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2. Дополнительные требования к плавким предохранителям промышленного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31196.2-2012 (IEC 60269-2-1:1987)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2-1. Дополнительные требования к плавким предохранителям промышленного назначения. Разделы I-III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50339.2-92 (МЭК 269-2-1-87)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2-1. Дополнительные требования к плавким предохранителям промышленного назначения. Разделы I-III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60269-3-1-2011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I-IV</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60269-3-1-2004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31196.3-2012 (IEC 60269-3:1987, IEC 60269-3А:1978)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плавкие предохранители. Часть 3. Дополнительные требования к плавким предохранителям бытового и аналогичного назначения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60269-3-1-2004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I-IV</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60269-3-1:1994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60269-4-1-2011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4-1. Дополнительные требования к плавким вставкам для защиты полупроводниковых устройств. Разделы I-III. Примеры типов стандартизованных плавких вставок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60269-4-1-2007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60269-4-1-2007 (IEC 60269-4-1:2002)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 низковольтные. Часть 4-1. Дополнительные требования к плавким вставкам для защиты полупроводниковых устройств. Разделы I-III. Примеры типов стандартизованных плавких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60269-4-1:2002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первый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1174-99 (МЭК 360:1987)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Стандартный метод измерения превышения температуры на цоколе лампы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31636.2-2012 (IEC 60519-2:1992)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2. Частные требования к установкам нагрева сопротивлением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50014.2-94 (МЭК 519-2-92)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2. Частные требования к установкам нагрева сопротивлением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12.2.007.9.1-95 (МЭК 519-3-88)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31636.5-2012 (IEC 60519-5:1980)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5. Частные требования к плазменным электротермическим установкам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50014.5-92 (МЭК 519-5-80)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5. Частные требования к плазменным электротермическим установкам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31636.7-2012 (IEC 60519-7:1983)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7. Частные требования к электронно-лучевым электропечам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50014.7-92 (МЭК 519-7-83)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электротермического оборудования. Часть 7. Частные требования к электронно-лучевым электропечам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50615-93 (МЭК 745-2-12-82)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глубинных вибраторов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60811-5-1-2011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кислотное число. Отсутствие коррозионно-активных компонентов. Диэлектрическая проницаемость при 23оС. Удельное электрическое сопротивление при 23 и 100 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811-5-1-95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811-5-1-1995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кислотное число. Отсутствие коррозионно-активных компонентов. Диэлектрическая проницаемость при 23оС. Удельное электрическое сопротивление при 23 и 100оС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60811-5-1:1990</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31195.1-2012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50043.1-92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50043.1-92</w:t>
            </w:r>
          </w:p>
          <w:p>
            <w:pPr>
              <w:spacing w:after="20"/>
              <w:ind w:left="20"/>
              <w:jc w:val="both"/>
            </w:pPr>
            <w:r>
              <w:rPr>
                <w:rFonts w:ascii="Times New Roman"/>
                <w:b w:val="false"/>
                <w:i w:val="false"/>
                <w:color w:val="000000"/>
                <w:sz w:val="20"/>
              </w:rPr>
              <w:t>(МЭК 998-1-90)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w:t>
            </w:r>
          </w:p>
          <w:p>
            <w:pPr>
              <w:spacing w:after="20"/>
              <w:ind w:left="20"/>
              <w:jc w:val="both"/>
            </w:pPr>
            <w:r>
              <w:rPr>
                <w:rFonts w:ascii="Times New Roman"/>
                <w:b w:val="false"/>
                <w:i w:val="false"/>
                <w:color w:val="000000"/>
                <w:sz w:val="20"/>
              </w:rPr>
              <w:t>31195.2.1-2012 (IEC 60998-2-1-90)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50043.2-92</w:t>
            </w:r>
          </w:p>
          <w:p>
            <w:pPr>
              <w:spacing w:after="20"/>
              <w:ind w:left="20"/>
              <w:jc w:val="both"/>
            </w:pPr>
            <w:r>
              <w:rPr>
                <w:rFonts w:ascii="Times New Roman"/>
                <w:b w:val="false"/>
                <w:i w:val="false"/>
                <w:color w:val="000000"/>
                <w:sz w:val="20"/>
              </w:rPr>
              <w:t>(МЭК 998-2-1-90)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2-1. Частные требования для соединительных устройств с винтовыми зажимами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60034-2А-2005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2. Методы определения потерь и коэффициента полезного действия вращающихся электрических машин при испытаниях (исключая машины для тяговых транспортных средств). Измерение потерь калориметрическим методом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60034-2А:1974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60034-4-2006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Часть 4. Методы экспериментального определения параметров синхронных машин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60034-4:1985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53148-2008 (МЭК 60034-9:2003)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вращающиеся. Предельные уровни шума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60065-2011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60065-2009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60065-2009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60065:2005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60065-2004 с изменением № 1 от 2008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видео- и аналогичная электронная аппаратура.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60065:2001 с поправкой № 1 от 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60245-1-2011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60245-1:2008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60245-2-2011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Часть 2.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60245-2-2002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60245-2-2002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 резиновой изоляцией на номинальное напряжение до 450/750 В включительно. Методы испытания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60245-2:1994 с изменением № 1 от 1997 с изменением № 2 от 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60331-11-2003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750оС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60331-11:1999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60331-12-2011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кабелей в условиях воздействия пламени. Сохранение работоспособности. Часть 12. Испытательное оборудование. Воздействие пламени температурой не менее 830оС одновременно с механическим ударом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60331-12-2007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60331-12-2007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кабелей в условиях воздействия пламени. Сохранение работоспособности. Часть 12. Испытательное оборудование. Воздействие пламени температурой не менее 830оC одновременно с механическим ударом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60331-12:2002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60331-23-2011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60331-23-2003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60331-23-2003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60331-23:1999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60331-25-2011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60331-25-2003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60331-25-2003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Сохранение работоспособности. Часть 25. Проведение испытаний и требования к ним. Кабели оптические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60331-25:1999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60331-31-2011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кабелей в условиях воздействия пламени. Сохранение работоспособности. Часть 31. Проведение испытаний и требования к ним при воздействии пламени одновременно с механическим ударом. Кабели на номинальное напряжение до 0,6/1,0 кВ включительно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60331-31-2007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60331-31-2007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кабелей в условиях воздействия пламени. Сохранение работоспособности. Часть 31. Проведение испытаний и требования к ним при воздействии пламени одновременно с механическим ударом. Кабели на номинальное напряжение до 0,6/1,0 кВ включительно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60331-31:2002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четвертый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60332-1-1-2011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60332-1-1-2007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60332-1-1-2007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60332-1-1-2010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60332-1-1:2004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четвертый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60332-1-2-2011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60332-1-2-2007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60332-1-2-2007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60332-1-2:2004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60332-1-2-2010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60332-1-2:2004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четвертый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60332-1-3-2011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60332-1-3-2007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60332-1-3-2011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капель/частиц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60332-1-3-2007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МЭК 60332-1-3-2010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волоконно-оптических кабелей в условиях воздействия пламени. Часть 1-3. Испытание одиночного изолированного провода или кабеля на вертикальное распространение пламени. Проведение испытания на образование горящих капелек/частиц</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60332-2-1-2011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60332-2-1-2007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60332-2-1-2007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60332-2-1:2004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60332-2-2-2011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60332-2-2-2007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60332-2-2-2007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60332-2-2:2004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w:t>
            </w:r>
          </w:p>
          <w:p>
            <w:pPr>
              <w:spacing w:after="20"/>
              <w:ind w:left="20"/>
              <w:jc w:val="both"/>
            </w:pPr>
            <w:r>
              <w:rPr>
                <w:rFonts w:ascii="Times New Roman"/>
                <w:b w:val="false"/>
                <w:i w:val="false"/>
                <w:color w:val="000000"/>
                <w:sz w:val="20"/>
              </w:rPr>
              <w:t>ГОСТ Р МЭК 60332-3-21-2010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волоконно-оптических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А F/R</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690"/>
        <w:gridCol w:w="2692"/>
        <w:gridCol w:w="4422"/>
        <w:gridCol w:w="2187"/>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60332-3-10-2011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w:t>
            </w:r>
            <w:r>
              <w:rPr>
                <w:rFonts w:ascii="Times New Roman"/>
                <w:b w:val="false"/>
                <w:i w:val="false"/>
                <w:color w:val="000000"/>
                <w:sz w:val="20"/>
              </w:rPr>
              <w:t xml:space="preserve">60332-3-10:2000 </w:t>
            </w:r>
            <w:r>
              <w:rPr>
                <w:rFonts w:ascii="Times New Roman"/>
                <w:b w:val="false"/>
                <w:i w:val="false"/>
                <w:color w:val="000000"/>
                <w:sz w:val="20"/>
              </w:rPr>
              <w:t>с изменением № 1 от 2008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w:t>
            </w:r>
          </w:p>
          <w:p>
            <w:pPr>
              <w:spacing w:after="20"/>
              <w:ind w:left="20"/>
              <w:jc w:val="both"/>
            </w:pPr>
            <w:r>
              <w:rPr>
                <w:rFonts w:ascii="Times New Roman"/>
                <w:b w:val="false"/>
                <w:i w:val="false"/>
                <w:color w:val="000000"/>
                <w:sz w:val="20"/>
              </w:rPr>
              <w:t>60332-3-10-2011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расположенным пучкам проводов или кабелей. Испытательная установка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60332-3-10:2009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w:t>
            </w:r>
          </w:p>
          <w:p>
            <w:pPr>
              <w:spacing w:after="20"/>
              <w:ind w:left="20"/>
              <w:jc w:val="both"/>
            </w:pPr>
            <w:r>
              <w:rPr>
                <w:rFonts w:ascii="Times New Roman"/>
                <w:b w:val="false"/>
                <w:i w:val="false"/>
                <w:color w:val="000000"/>
                <w:sz w:val="20"/>
              </w:rPr>
              <w:t>60332-3-21-2011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А F/R</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w:t>
            </w:r>
          </w:p>
          <w:p>
            <w:pPr>
              <w:spacing w:after="20"/>
              <w:ind w:left="20"/>
              <w:jc w:val="both"/>
            </w:pPr>
            <w:r>
              <w:rPr>
                <w:rFonts w:ascii="Times New Roman"/>
                <w:b w:val="false"/>
                <w:i w:val="false"/>
                <w:color w:val="000000"/>
                <w:sz w:val="20"/>
              </w:rPr>
              <w:t>60332-3-21-2005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w:t>
            </w:r>
          </w:p>
          <w:p>
            <w:pPr>
              <w:spacing w:after="20"/>
              <w:ind w:left="20"/>
              <w:jc w:val="both"/>
            </w:pPr>
            <w:r>
              <w:rPr>
                <w:rFonts w:ascii="Times New Roman"/>
                <w:b w:val="false"/>
                <w:i w:val="false"/>
                <w:color w:val="000000"/>
                <w:sz w:val="20"/>
              </w:rPr>
              <w:t>60332-3-21-2011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А F/R</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60332-3-21:2000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w:t>
            </w:r>
          </w:p>
          <w:p>
            <w:pPr>
              <w:spacing w:after="20"/>
              <w:ind w:left="20"/>
              <w:jc w:val="both"/>
            </w:pPr>
            <w:r>
              <w:rPr>
                <w:rFonts w:ascii="Times New Roman"/>
                <w:b w:val="false"/>
                <w:i w:val="false"/>
                <w:color w:val="000000"/>
                <w:sz w:val="20"/>
              </w:rPr>
              <w:t>60332-3-21-2005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А F/R</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w:t>
            </w:r>
            <w:r>
              <w:rPr>
                <w:rFonts w:ascii="Times New Roman"/>
                <w:b w:val="false"/>
                <w:i w:val="false"/>
                <w:color w:val="000000"/>
                <w:sz w:val="20"/>
              </w:rPr>
              <w:t>60332-3-21:2000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696"/>
        <w:gridCol w:w="2691"/>
        <w:gridCol w:w="4470"/>
        <w:gridCol w:w="2151"/>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60332-3-22-2011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6032-3-22-2005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60332-3-22-2011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60332-3-22:2009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60332-3-22-2005 с изменением № 1 от 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60332-3-22:2000 с изменением № 1 от 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w:t>
            </w:r>
            <w:r>
              <w:br/>
            </w:r>
            <w:r>
              <w:rPr>
                <w:rFonts w:ascii="Times New Roman"/>
                <w:b w:val="false"/>
                <w:i w:val="false"/>
                <w:color w:val="000000"/>
                <w:sz w:val="20"/>
              </w:rPr>
              <w:t>
</w:t>
            </w:r>
            <w:r>
              <w:rPr>
                <w:rFonts w:ascii="Times New Roman"/>
                <w:b w:val="false"/>
                <w:i w:val="false"/>
                <w:color w:val="000000"/>
                <w:sz w:val="20"/>
              </w:rPr>
              <w:t>ГОСТ Р МЭК 60332-3-22-2010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60332-3-23-2011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B</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60332-3-23-2005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60332-3-23-2011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проводов или кабелей. Категория 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60332-3-23:2009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60332-3-23-2005 с изменением № 1 от 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3-23. Распространение пламени по вертикально расположенным пучкам проводов или кабелей. Категория 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60332-3-23:2000 с изменением А1 от 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МЭК 60332-3-23-2010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волокно-оптических кабелей в условиях воздействия пламени. Часть 3-23. Испытание проводов, уложенных пучком в вертикальном положении на вертикальное распространение пламени. Категория 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60332-3-24-2011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C</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60332-3-24-2005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60332-3-24-2011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60332-3-24:2009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60332-3-24-2005 с изменением № 1 от 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60332-3-24:2000 с изменением № 1 от 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МЭК 60332-3-24-2010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волокно-оптических кабелей в условиях воздействия пламени. Часть 3-24. Испытание проводов, уложенных пучком в вертикальном положении на вертикальное распространение пламени. Категория 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60332-3-25-2011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60332-3-25-2005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60332-3-25-2011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D</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60332-3-24:2009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60332-3-25-2005 с изменением № 1 от 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D</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60332-3-25:2000 с изменением № 1 от 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МЭК 60332-3-25-2010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электрических и волокно-оптических кабелей в условиях воздействия пламени. Часть 3-25. Испытание проводов, уложенных пучком в вертикальном положении на вертикальное распространение пламени. Категория D</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60335-2-4-2005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 Дополнительные требования к отжимным центрифугам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60335-2-4:2005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 Частные требования к посудомоечным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52161.2.5-2005 (МЭК 60335-2-5:2002)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 Частные требования для посудомоечных машин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60335-2-5-2005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 Дополнительные требования к посудомоечным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2-7. Дополнительные требования к стиральным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52161.2.7-2009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52161.2.7-2009 (МЭК 60335-2-7:2008)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 Частные требования к стиральным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60335-2-7-2007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2-7. Дополнительные требования к стиральным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60335-2-7:2006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60335-2-8-2012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52161.2.8-2005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52161.2.8-2005 (МЭК 60335-2-8:2002)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 Частные требования для бритв, машинок для стрижки волос и аналогичных приборов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60335-2-8-2006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2-8. Дополнительные требования к электробритвам, машинкам для стрижки волос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60335-2-9-2008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60335-2-9:2008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60335-2-10-2012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52161.2.10-2005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52161.2.10-2005 (МЭК 60335-2-10:2002)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2.10. Частные требования для машин для обработки полов и машин для влажной чистки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60335-2-10-2004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60335-2-10:2002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60335-2-12-2012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2-12. Частные требования к мармитам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52161.2.12-2005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52161.2.12-2005 (МЭК 60335-2-12:2002)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2.12. Частные требования для мармитов и аналогичных приборов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60335-2-12-2005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2-12. Дополнительные требования к приспособлениям для согревания блюд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60335-2-12:2002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60335-2-13-2005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2-13. Дополнительные требования к фритюрницам, сковородам и аналогичным приборам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60335-2-13:2004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60335-2-14-2005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2-14. Дополнительные требования к кухонным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60335-2-14:2002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52161.2.14-2005 (МЭК 60335-2-14:2002)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2.14. Частные требования для кухонных машин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60335-2-15-2006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2-15. Дополнительные требования к приборам для нагревания жидкостей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60335-2-15:2005 с изменением А1 от 2005 с изменением А2 от 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60335-2-21-2012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2-21. Частные требования к аккумуляционным водонагревателям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52161.2.21-2006 (МЭК 60335-2-21:2004)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2.21. Частные требования для аккумуляционных водонагревателей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60335-2-21-2005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2-21. Дополнительные требования к аккумуляционным водонагревателям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60335-2-24-2007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60335-2-24:2007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60335-2-25-2012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60335-2-25:2010</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60335-2-28-2012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2-28. Частные требования к швейным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52161.2.28-2009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52161.2.28-2009 (МЭК 60335-2-28:2008)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2-28. Частные требования к швейным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60335-2-29-2012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2.29. Частные требования для зарядных устройств батарей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52161.2.29-2007 (МЭК 60335-2-29:2004)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2.29. Частные требования для зарядных устройств батарей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60335-2-34-2012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2-34. Дополнительные требования к мотор-компрессорам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52161.2.34-2009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52161.2.34-2009 (МЭК 60335-2-34:2009)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2.34. Частные требования к мотор-компрессорам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60335-2-34-2010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2-34. Дополнительные требования к мотор-компрессорам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60335-2-34:2009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60335-2-36-2005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60335-2-36:2004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60335-2-44-2012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2-44. Частные требования к гладильным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52161.2.44-2008 (МЭК 60335-2-44:2003)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2-44. Частные требования к гладильным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60335-2-49-2010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60335-2-49:2008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60335-2-51-2012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52161.2.51-2008 (МЭК 60335-2-51:2008)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60335-2-51-2011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2-51. Дополнительные требования к стационарным циркуляционным насосам для отопительных систем и систем водоснабжения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60335-2-51:2008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60335-2-53-2005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2-53. Дополнительные требования к нагревательным приборам для саун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60335-2-53:2002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60335-2-54-2012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52161.2.54-2008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52161.2.54-2008 (МЭК 60335-2-54:2007)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2.54. Частные требования к бытовым приборам для очистки поверхностей с использованием жидкостей или пара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60335-2-59-2012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2.59. Частные требования к приборам для уничтожения насекомых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52161.2.59-2008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52161.2.59-2008 (МЭК 60335-2-59:2006)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2.59. Частные требования к приборам для уничтожения насекомых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60335-2-70-2011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доильным установкам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60335-2-70-98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доильным установкам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60335-2-70:1993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60335-2-71-2011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60335-2-71-98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электрическим нагревательным приборам для выращивания и разведения животных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60335-2-71:1993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60335-2-73-2000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закрепляемым погружным нагревателям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60335-2-73:1994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60335-2-74-2012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2-74. Частные требования к переносным погружным нагревателям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52161.2.74-2008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52161.2.74-2008 (МЭК 60335-2-74:2006)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2.74. Частные требования к переносным погружным нагревателям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60335-2-76-2011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60335-2-76-2001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60335-2-76-2001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блокам питания электрического ограждения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60335-2-76:1997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60335-2-77-2011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60335-2-77-99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60335-2-77:1996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60335-2-77-2002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60335-2-77:1996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60335-2-78-2011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наружным барбекю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60335-2-78-2001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60335-2-78-2001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наружным барбекю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60335-2-78-2003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 Дополнительные требования к барбекю, применяемым вне помещений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60335-2-78-95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60335-2-82-2011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60335-2-82:2008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60335-2-85-2012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Часть 2.85. Частные требования к отпаривателям тканей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52161.2.85-2009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60335-2-104-2011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60335-2-104:2003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60432-1-2008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Требования безопасности. Часть 1. Лампы накаливания вольфрамовые для бытового и аналогичного общего освещения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52712-2007 (МЭК 60432-1:1999)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безопасности для ламп накаливания. Часть 1. Лампы накаливания вольфрамовые для бытового и аналогичного общего освещения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60432-1:1999 с изменением № 1 от 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60432-2-2008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Требования безопасности. Часть 2. Лампы галогенные вольфрамовые для бытового и аналогичного общего освещения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60432-2:2005</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60439-1-2007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60439-1:2004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51321.1-2007 (МЭК 60439-1:2004)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60439-2-2007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51321.2-2009 (МЭК 60439-2:2005)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2. Дополнительные требования к шинопроводам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60439-3-2007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пользования неквалифицированным персоналом. Распределительные щиты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60439-3:2001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51321.3-2009 (МЭК 60439-3:2001)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w:t>
            </w:r>
          </w:p>
          <w:p>
            <w:pPr>
              <w:spacing w:after="20"/>
              <w:ind w:left="20"/>
              <w:jc w:val="both"/>
            </w:pPr>
            <w:r>
              <w:rPr>
                <w:rFonts w:ascii="Times New Roman"/>
                <w:b w:val="false"/>
                <w:i w:val="false"/>
                <w:color w:val="000000"/>
                <w:sz w:val="20"/>
              </w:rPr>
              <w:t>неквалифицированному персоналу,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60439-4-2007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60439-4:2004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 правления. Часть 4. Дополнительные требования к устройствам комплектным для строительных площадок (НКУ СП)</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60439-4:2004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60439-5-2007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Низковольтные комплектные устройства распределения и управления. Часть 5. Дополнительные требования к устройствам распределения электроэнергии в сетях общего пользования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60439-5:2006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51321.5-2011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комплектные низковольтные распределения и управления. Часть 5. Дополнительные требования к низковольтным комплектным устройствам, предназначенным для наружной установки в общедоступных местах (распределительным шкафам и щитам)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60439-5:2006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60477-2-2007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сопротивления лабораторные. Часть 2. Меры сопротивления переменного тока лабораторные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60477-2:1979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60598-1-2008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1. Общие требования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60598-1:2008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встраиваемые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 Светильники встраиваемые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60598-2-3-2009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2-3. Дополнительные требования к светильникам для освещения улиц и дорог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60598-2-3:2002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60598-2-5-2012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5. Прожекторы заливающего света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60598-2-5-99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5. Прожекторы заливающего света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60598-2-5:1999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60598-2-5-2002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5. Прожекторы заливающего света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60598-2-5:1999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60598-2-6-2002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60598-2-6:1994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598-2-6-98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60598-2-6:1994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60598-2-8-2011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598-2-8-97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60598-2-8:1996 с изменением № 1 от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60598-2-8-2002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8. Светильники ручные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60598-2-8:2001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60598-2-11-2010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2-11. Частные требования. Аквариумные светильники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60598-2-11:2005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60598-2-12-2009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2-12. Дополнительные требования к ночным светильникам для крепления в штепсельной сетевой розетке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60598-2-12:2006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60598-2-13-2011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2-13. Частные требования. Светильники, углубляемые в грунт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60598-2-13-2010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60598-2-13-2010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2-13. Частные требования. Светильники, углубляемые в грунт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60598-2-13:2006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60598-2-19-2012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598-2-19-97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598-2-19-97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60598-2-19:1981 с изменением № 1 от 1987 с изменением № 2 от 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60598-2-19-2003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19. Светильники вентилируемые. Требования безопасности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60598-2-19:1981 с изменением № 1 от 1987 с изменением № 2 от 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60598-2-20-2008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Раздел 2-20. Дополнительные требования к световым гирляндам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60598-2-20:2002 с технической поправкой 1 от 2003 с технической поправкой 2 от 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60598-2-23-2012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60598-2-23-98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60598-2-23-98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60598-2-23:1996 с изменением № 1 от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60598-2-23-2002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 Частные требования. Раздел 23. Системы световые сверхнизкого напряжения для ламп накаливания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60598-2-23:2001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60598-2-24-2011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Частные требования. Светильники с ограничением температуры поверхности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60598-2-24-99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60598-2-24-99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Частные требования. Светильники с ограничением температуры поверхности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60598-2-24:1997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60598-2-24-2002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Светильники. Часть 2-24. Светильники с ограничением температуры поверхности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60598-2-24:1997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50827.1-2009 (МЭК 60670-1:2002)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50827.2-2009 (МЭК 60670-21:2004)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50827.4-2009 (МЭК 60670-23:2006)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60695-2-10-2008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2-10. Методы испытаний раскаленной проволокой. Аппаратура и общий порядок проведения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60695-2-10:2000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60695-2-10-2011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60695-2-10:2000</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60695-2-11-2008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2-11. Методы испытаний раскаленной проволокой. Испытание готовых изделий на горючесть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60695-2-11-2010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60695-2-11:2000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60695-2-12-2008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2-12. Методы испытаний раскаленной проволокой. Испытание материалов на горючесть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60695-2-12:2000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60695-2-13-2008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2-13. Методы испытаний раскаленной проволокой. Испытание материалов на воспламеняемость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60695-2-13:2000</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60695-10-2-2008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10-2. Аномальный нагрев. Испытание методом вдавливания шарика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60695-10-2:2003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60695-10-2-2010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10-2. Чрезмерный нагрев. Испытание давлением шарика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60695-10-2:2003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IEC/TS 60695-11-4-2008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11-4. Испытательное пламя мощностью 50 Вт. Аппаратура и метод испытаний для подтверждения соответствия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w:t>
            </w:r>
          </w:p>
          <w:p>
            <w:pPr>
              <w:spacing w:after="20"/>
              <w:ind w:left="20"/>
              <w:jc w:val="both"/>
            </w:pPr>
            <w:r>
              <w:rPr>
                <w:rFonts w:ascii="Times New Roman"/>
                <w:b w:val="false"/>
                <w:i w:val="false"/>
                <w:color w:val="000000"/>
                <w:sz w:val="20"/>
              </w:rPr>
              <w:t>IEC/TS</w:t>
            </w:r>
          </w:p>
          <w:p>
            <w:pPr>
              <w:spacing w:after="20"/>
              <w:ind w:left="20"/>
              <w:jc w:val="both"/>
            </w:pPr>
            <w:r>
              <w:rPr>
                <w:rFonts w:ascii="Times New Roman"/>
                <w:b w:val="false"/>
                <w:i w:val="false"/>
                <w:color w:val="000000"/>
                <w:sz w:val="20"/>
              </w:rPr>
              <w:t>60695-11-4:2004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60695-11-5-2009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11-5. Метод испытания игольчатым пламенем. Аппаратура, руководство и порядок испытания на подтверждение соответствия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60695-11-5:2004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60695-11-10-2008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Испытания на пожароопасность. Часть 11-10. Методы испытаний горизонтального и вертикального горения с использованием пламени мощностью 50 Вт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60695-11-10:2003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60715-2006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60715:1981 с изменением № 1 от 1995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60715-2003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60715:1981 с изменением № 1 от 1995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60730-1-2004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60730-1:2003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60730-2-2-2011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53994.2.2-2010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53994.2.2-2010 (МЭК 60730-2-2:2005)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53994.2.4-2010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53994.2.4-2010 (МЭК 60730-2-4:2006)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60730-2-5-2004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60730-2-5:2000</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60730-2-7-2011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53994.2.7-2010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53994.2.7-2010 (МЭК 60730-2-7:2008)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60730-2-8-2008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60730-2-8:2003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60730-2-9-2011 ГОСТ Р 53994.2.9-2010 (МЭК 60730-2-9:2008)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2.9. Частные требования к термочувствительным управляющим устройствам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53994.2.9-2010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730-2-10-96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Дополнительные требования к пусковым реле электродвигателей и методы испытаний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60730-2-10:1991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60730-2-11-2008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2-11. Дополнительные требования к регуляторам энергии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60730-2-11:2006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53994.2.11-2010 (МЭК 60730-2-11:2006)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СТБГЕС 60730-2-12-2007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60730-2-12:2005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МЭК60730-2-14-2006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60730-2-14:2001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60730-2-18-2006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электрические управляющие устройства бытового и аналогичного назначения. Часть 2-18. Дополнительные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60730-2-18:1997</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ШС 60745-1-2011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w:t>
            </w:r>
          </w:p>
          <w:p>
            <w:pPr>
              <w:spacing w:after="20"/>
              <w:ind w:left="20"/>
              <w:jc w:val="both"/>
            </w:pPr>
            <w:r>
              <w:rPr>
                <w:rFonts w:ascii="Times New Roman"/>
                <w:b w:val="false"/>
                <w:i w:val="false"/>
                <w:color w:val="000000"/>
                <w:sz w:val="20"/>
              </w:rPr>
              <w:t>60745-1-2009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60745-1-2009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1. Общие требования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ШС 60745-1:2006</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 Частные требования к сверлильным и ударно-сверлильным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60745-2-1-2006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ручной электромеханический. Безопасность. Часть 2-1. Дополнительные требования к дрелям, включая ударные дрели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 Частные требования к сверлильным и ударным сверлильным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60745-2-2-2011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Частные требования безопасности и методы испытаний шуруповертов и ударных гайковертов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60745-2-2:2008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60745-2-2-2010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2-2. Частные требования к шуруповертам и ударным гайковертам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60745-2-2:2008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60745-2-4-2011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60745-2-4-2008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60745-2-4-2008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60745-2-4:2008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60745-2-5-2011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2-5. Частные требования к дисковым пилам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60745-2-5-2007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60745-2-5-2007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2-5. Частные требования к дисковым пилам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60745-2-5:2003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60745-2-5-2006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ручной электромеханический. Безопасность. Часть 2-5. Дополнительные требования к дисковым пилам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60745-2-5:2003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60745-2-6-2011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60745-2-6-2007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60745-2-6-2007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2-6. Частные требования к молоткам и перфораторам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60745-2-6:2003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60745-2-8-2011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 Частные требования к ножницам для листового металла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60745-2-8-2009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60745-2-8-2009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2-8. Частные требования к ножницам для листового металла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60745-2-8:2008</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60745-2-9-2011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2-9. Частные требования к машинам для нарезания внутренней резьбы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60745-2-9-2010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2-9. Частные требования к машинам для нарезания внутренней резьбы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60745-2-9:2008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8"/>
        <w:gridCol w:w="2878"/>
        <w:gridCol w:w="4381"/>
        <w:gridCol w:w="2113"/>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Абзацы первый – пятый и девятый статьи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60745-2-11-2011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60745-2-11-2008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60745-2-11-2008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60745-2-11:2003 с изменением А1 от 2008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60745-2-17-2010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60745-2-17:2010</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60811-1-1-2011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60811-1-1-2003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60811-1-1-2009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для изоляции и оболочек электрических и 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60811-1-1:2001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60811-1-1-98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60811-1-1:1993 с изменением № 1 от 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60811-1-1-2009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60811-1-2-2011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60811-1-2-2008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60811-1-2:1985 с изменением № 1 от 1989 с изменением № 2 от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60811-1-2-2006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60811-1-2:1985 с изменением № 1 от 1989 с изменением № 2 от 2000</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60811-1-3-2011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60811-1-3-2007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60811-1-3-2008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1-3. Общее применение. Методы определения плотности. Испытания на водопоглощение. Испытание на усадку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60811-1-3:2001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60811-1-3-2007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водопоглощение. Испытание на усадку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60811-1-3:1993 с изменением № 1 от 2001</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60811-1-4-2011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60811-1-1-2008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60811-1-4-2008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60811-1-4:85 с изменением № 1 от 1993 с изменением № 2 от 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60811-1-4-2009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методы испытаний материалов для изоляции и оболочек электрических и оптических кабелей. Часть 1-4. Методы общего применения. Испытания при низкой температуре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60811-1-4:85 с изменением № 1 от 1993 с изменением № 2 от 2001</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60811-3-1-2011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60811-3-1-94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60811-3-1-94 с изменением № 1 от 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60811-3-1:1985 с изменением № 1 от 1994 с изменением № 2 от 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60811-3-1-2011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изоляции и оболочек электрических и оптических кабелей. Общие методы испытаний. Часть 3-1. 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60811-3-1:1985 с изменением № 1 от 1994 с изменением № 2 от 2001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60811-3-2-2011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60811-3-2:1985 с изменением № 1 от 1993 с изменением № 2 от 2003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60838-1-2010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ламповые различных типов. Часть 1.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60838-1:2008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60838-2-2-2010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ламповые различных типов. Часть 2-2. Дополнительные требования. Соединители для модулей со светоизлучающими диодами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60838-2-2:2006</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w:t>
            </w:r>
          </w:p>
          <w:p>
            <w:pPr>
              <w:spacing w:after="20"/>
              <w:ind w:left="20"/>
              <w:jc w:val="both"/>
            </w:pPr>
            <w:r>
              <w:rPr>
                <w:rFonts w:ascii="Times New Roman"/>
                <w:b w:val="false"/>
                <w:i w:val="false"/>
                <w:color w:val="000000"/>
                <w:sz w:val="20"/>
              </w:rPr>
              <w:t>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60825-1-2011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лазерных изделий. Часть 1. Классификация оборудования и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60825-1:2007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60825-1-2009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лазерной аппаратуры. Часть 1. Классификация оборудования и руководство для потребителей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60825-1:2007</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30988.2.2-2012 (IEС 60884-2-2-89)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51322.2.2-99 (МЭК 60884-2-2-89)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51322.2.2-2003 (МЭК 60884-2-2-89)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30988.2.6-2012 (IEС 60884-2-6:1997)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51322.2.6-99 (МЭК 60884-2-6-97)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51322.2.6-2003 (МЭК 60884-2-6-97)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60898-2-2011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60898-2-2006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60898-2-2006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60898-2:2003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50030.5.2-2003 (МЭК 60947-5-2:97)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50030.5.2-99 (МЭК 60947-5-2-97)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50030.5.5-2011 (IEC 60947-5-5:2005)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50030.6.1-2010 (МЭК 60947-6-1:2005)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60947-6-1-2012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60947-6-1:2005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50030.6.2-2011 (МЭК 60947-6-2:2007)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30011.7.1-2012 (IEC 60947-7-1:2002)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50030.7.1-2009 (МЭК 60947-7-1:2002)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7.1. Электрооборудование вспомогательное. Клеммные колодки для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30011.7.2-2012 (IEC 60947-7-2:2002)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50030.7.2-2009 (МЭК 60947-7-2:2002)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7.2. Электрооборудование вспомогательное. Клеммные колодки защитных проводников для присоединения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50030.7.3-2009 (МЭК 60947-7-3:2002)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60950-1-2011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60950-1-2009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60950-1-2009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60950-1:2005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60950-22-2009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60950-22:2005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60968-2008 с изменением № 1 от 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встроенными пускорегулирующими аппаратами для общего освещения.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60968:99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60974-1-2004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для дуговой сварки.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60974-1:1989</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31195.2.2-2012 (IEC 60998-2-2:1991)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50043.3-2000 (МЭК 60998-2-2-91)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2-2. Дополнительные требования к безвинтовым контактным зажимам для присоединения медных проводников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31195.2.3-2012 (IEC 60998-2-3:1991)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50043.4-2000 (МЭК 60998-2-3-91)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60998-2-4-2011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998-2-4-96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998-2-4-96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Частные требования к устройствам для соединения проводников скручиванием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60998-2-4:93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31195.2.5-2012 (IEC 60998-2-5:1996)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50043.6-2000 (МЭК 60998-2-5-96)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для низковольтных цепей бытового и аналогичного назначения. Часть 2-5. Дополнительные требования к соединительным коробкам (присоединения и/или ответвления медных проводников) для зажимов или соединительных устройств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31602.1-2012 (IEC 60999-1:1999)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 кв.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51686.1-2000 (МЭК 60999-1-99)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Pr>
                <w:rFonts w:ascii="Times New Roman"/>
                <w:b w:val="false"/>
                <w:i w:val="false"/>
                <w:color w:val="000000"/>
                <w:vertAlign w:val="superscript"/>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31602.2-2012 (IEC 60999-2:1995)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 кв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51686.2-2000 (МЭК 60999-2-95)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Pr>
                <w:rFonts w:ascii="Times New Roman"/>
                <w:b w:val="false"/>
                <w:i w:val="false"/>
                <w:color w:val="000000"/>
                <w:vertAlign w:val="superscript"/>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ГОСТ Р 51326.1-2003 (МЭК 61008-1-96)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51326.1-99 (МЭК 61008-1-96)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w:t>
            </w:r>
          </w:p>
          <w:p>
            <w:pPr>
              <w:spacing w:after="20"/>
              <w:ind w:left="20"/>
              <w:jc w:val="both"/>
            </w:pPr>
            <w:r>
              <w:rPr>
                <w:rFonts w:ascii="Times New Roman"/>
                <w:b w:val="false"/>
                <w:i w:val="false"/>
                <w:color w:val="000000"/>
                <w:sz w:val="20"/>
              </w:rPr>
              <w:t>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31601.2.1-2012 (IEC 61008-2-1-90)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51326.2.1-99 (МЭК 61008-2-1-90)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31601.2.2-2012 (IEC 61008-2-2:1990)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51326.2.2-99 (МЭК 61008-2-2-90)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без встроенной защиты от сверхтоков. Часть 2-2. Применяемость основных норм к ВДТ, функционально 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51327.1-2010 (МЭК 61009-1:2006)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31225.2.1-2012 (IEC 61009-2-1:1999) ГОСТ Р 51327.2.1-99 (МЭК 61009-2-1-91)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 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31225.2.2-2012 (IEC 61009-2-2:1991)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дифференциальным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51327.2.2-99 (МЭК 61009-2-2-91)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 управляемые дифференциальнм током, бытового и аналогичного назначения со встроенной защитой от сверхтоков. Часть 2-2. Применяемость основных норм к АВДТ, функционально зависящим от напряжения сети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61010-031-2011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031. Частные требования безопасности к щупам электрическим ручным для электрических измерений и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61010-031-200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61010-031-2005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электрических контрольно-измерительных приборов и лабораторного оборудования. Часть 031. Требования безопасности к щупам электрическим ручным для электрических измерений и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61010-2-031:2002 с изменением А1 от 2008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61029-2-1-2011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переносные. Часть 2-1. Дополнительные требования безопасности к круглопильным станкам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61029-2-1:1993 с изменением А1 от 1990 с изменением А2 от 2001</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радиально-рычажных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1029-2-2-95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радиально-рычажных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61029-2-2:1993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61029-2-3-2011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переносные. Часть 2-3. Дополнительные требования безопасности к строгальным и рейсмусовым станкам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61029-2-3:1993 с изменением А1 от 1999</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61029-2-4-2012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настольных шлифовальных машин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1029-2-4-96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электрические.Частные требования безопасности и методы   испытаний   настольных шлифовальных машин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61029-2-4:1993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61029-2-5-2011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ленточных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1029-2-5-96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ленточных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61029-2-5:1993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61029-2-6-2011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1029-2-6-96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безопаcности и методы испытаний машин для сверления алмазными сверлами с подачей воды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61029-2-6:1993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61029-2-7-2011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электрические.Частные требования безопасности и методы испытаний алмазных пил с подачей воды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1029-2-7-2002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1029-2-7-96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алмазных пил с подачей воды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61029-2-7:1993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61029-2-8-2011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1029-2-8-2002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1029-2-8-2000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61029-2-8:1995</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61029-2-9-2012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торцовочных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1029-2-9-99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1029-2-9-99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переносные электрические. Частные требования безопасности    и методы испытаний торцовочных пил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61029-2-9:1995</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61034-1-2011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плотности дыма при горении кабелей в заданных условиях. Часть 1. Испытательное оборудование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61034-1-2005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61034-1-2005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плотности дыма при горении кабелей в заданных условиях. Часть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61034-1:2005</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61034-2-2011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плотности дыма при горении кабелей в заданных условиях. Часть 2. Метод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61034-2-2005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61034-2-2005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плотности дыма при горении кабелей в заданных условиях. Часть 2. Метод испытания и требования к нему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61034-2:2005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электроприборов. Часть   1.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61058-1:2008 с поправкой от 2009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электрических бытовых   приборов.   Часть   2-1. Дополнительные   требования    к шнуровым выключателям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61058-2-1:1992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61058-2-4-2008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электрических бытовых приборов. Часть   2-4. Дополнительные   требования    к независимо устанавливаемым выключателям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61058-2-4:1995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61058-2-5-2008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для электроприборов. Часть     2-5. Дополнительные   требования к переключателям полюсов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61058-2-5:1994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p>
          <w:p>
            <w:pPr>
              <w:spacing w:after="20"/>
              <w:ind w:left="20"/>
              <w:jc w:val="both"/>
            </w:pPr>
            <w:r>
              <w:rPr>
                <w:rFonts w:ascii="Times New Roman"/>
                <w:b w:val="false"/>
                <w:i w:val="false"/>
                <w:color w:val="000000"/>
                <w:sz w:val="20"/>
              </w:rPr>
              <w:t>51731-2010</w:t>
            </w:r>
          </w:p>
          <w:p>
            <w:pPr>
              <w:spacing w:after="20"/>
              <w:ind w:left="20"/>
              <w:jc w:val="both"/>
            </w:pPr>
            <w:r>
              <w:rPr>
                <w:rFonts w:ascii="Times New Roman"/>
                <w:b w:val="false"/>
                <w:i w:val="false"/>
                <w:color w:val="000000"/>
                <w:sz w:val="20"/>
              </w:rPr>
              <w:t>(МЭК 61095:2000)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Контакторы электромеханические бытового и аналогичного назначения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четвертый,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61140-2007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от поражения электрическим током. Общие положения безопасности установок и оборудования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61140:2001 с изменением А1 от 2004</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61199-2011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61199-99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61199-99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61199:1993 с изменением № 1 от 1997 с изменением № 2 от 1998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61199-2006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люминесцентные одноцокольные.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w:t>
            </w:r>
          </w:p>
          <w:p>
            <w:pPr>
              <w:spacing w:after="20"/>
              <w:ind w:left="20"/>
              <w:jc w:val="both"/>
            </w:pPr>
            <w:r>
              <w:rPr>
                <w:rFonts w:ascii="Times New Roman"/>
                <w:b w:val="false"/>
                <w:i w:val="false"/>
                <w:color w:val="000000"/>
                <w:sz w:val="20"/>
              </w:rPr>
              <w:t>IEC 61199:1999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61204-2008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постоянного тока низковольтные. Рабочие характеристики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61204:2001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третий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61230-2008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выполняемые под напряжением. Переносное оборудование длязаземления или для заземления и закорачивания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61230:1993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61347-1-2008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ламп. Часть 1.Общие требования и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61347-1:2007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61347-2-13-2009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61347-2-13:2006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шестой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52868-2007 (МЭК 61537:2006)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кабельных лотков и системы кабельных лестниц для прокладки кабелей. Общие технические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31603-2012 (IEC 61540:1997)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51328-99 (МЭК 61540-97)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защитного отключения переносные бытового и аналогичного назначения, управляемые дифференциальным   током,   без встроенной защиты от сверхтоков    (УЗО-ДП).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31604-2012 (IEC 61545:1996)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51701-2000 (МЭК 61545-96)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Соединительные устройства. Устройства  для присоединения алюминиевых     проводников к зажимам из любого материала и медных проводников к зажимам из алюминиевых сплавов.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61549-2007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различного назначения. Технические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61549:2005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54127-1-2010 (МЭК 61557-1:2007)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54127-2-2011 (МЭК 61557-2:2007)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54127-3-2011 (МЭК 61557-3:2007)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54127-4-2011 (МЭК 61557-4:2007)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54127-5-2011 (МЭК 61557-5:2007)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54127-6-2011 (МЭК 61557-6:2007)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TT, TN и IT системах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61557-7-2009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61557-7:1997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61558-1-2007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61558-1:2005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МЭК 61558-2-6-2006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силовых трансформаторов, блоков питания и аналогичных приборов. Часть 2-6. Дополнительные   требования   к безопасным разделительным трансформаторам общего назначения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61558-2-6:1997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51992-2011 (МЭК 61643-1:2005)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защиты от импульсных перенапряжений низковольтные. Часть 1. Устройства защиты от импульсных   перенапряжений   в низковольтных силовых распределительных системах. Технические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61770-2007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61770:2006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61812-1-2007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 времени промышленного применения. Часть 1. Технические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61812-1:96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61851-1-2008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зарядки электрических транспортных средств проводная. Часть 1.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61851-1:2001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61851-21-2007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61851-21:2001</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IEC 62031-2011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 светоизлучающих диодов для общего  освещения.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МЭК 62031-2009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62031-2009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Модули светоизлучающих диодов для общего освещения.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62031:2008 с проектом изменения № 1 (документ 34A/1316/DC от 2008)</w:t>
            </w:r>
          </w:p>
        </w:tc>
      </w:tr>
      <w:tr>
        <w:trPr>
          <w:trHeight w:val="106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пятый и девятый статьи 4</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62035-2007</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газоразрядные (кроме люминесцентных ламп). Требования безопасности Лампы разрядные (кроме люминесцентных ламп). Требования безопасности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IEC 62035:2003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62035:1999 с изменением № 1 от 2003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52713-2007 (МЭК 62035:1999)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62040-1-1-2009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бесперебойного питания (ИБП). Часть 1-1. Общие требования и требования безопасности для ИБП, используемых  в  зонах  доступа оператора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62040-1:2002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62040-1-2-2009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бесперебойного питания (ИБП). Часть 1-2. Общие требования и требования безопасности для ИБП, используемых  в       зонах с ограниченным доступом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62040-1-2:2002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МЭК 62040-3-2009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гарантированного электроснабжения. Агрегаты бесперебойного питания. Часть 3. Общие технические требования.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62040-3:1990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62053-31-2008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31. Двухпроводные выходные импульсные устройства для электромеханических и электронных счетчиков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62053-31:1998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62053-52-2008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52. Условные обозначения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62053-52:2005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62053-61-2008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измерения электрической энергии переменного тока. Дополнительные требования. Часть 61. Требования к потребляемой мощности и напряжению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62053-61:1998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52796-2007 (МЭК 62208:2002)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Пустые оболочки для низковольтных комплектных устройств распределения и управления. Общие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62552-2009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холодильные бытовые. Технические требования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62552:2007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МЭК 62552-2011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бытовые холодильные. Характеристики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62552:2007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 62560-2011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 62560:2011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IEC/PAS 62612-2010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со светоизлучающими диодами со встроенным пускорегулирующим   аппаратом для общего освещения. Требования к рабочим характеристикам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IEC/PAS 62612:2009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второй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41003-2008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требования безопасности к оборудованию, подключаемому к телекоммуникационным сетям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41003:1998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ЕН 50087-2006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бытовых и аналогичных электрических приборов. Дополнительные требования к охладителям свеженадоенного молока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50087:1993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ЕН 50194-2008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Газосигнализаторы электрические для детектирования горючих газов в жилых помещениях. Общие требования и методы контроля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50194:2000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пятый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50294-2009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пускорегулирующие для люминесцентных ламп. Методы измерения общей входной мощности цепи «пускорегулирующий аппарат-лампа»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50294:1998 с изменением А1 от 2001 с изменением А2 от 2003</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и второй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EN 50366-2007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и аналогичные электрические приборы. Поля электромагнитные. Методы оценки и измерения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EN 50366:2003 с изменением А1 от 2006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54148-2010 (EН 50366:2003)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человека электромагнитных полей от бытовых аналогичных электрических приборов. Методы оценки и измерений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22498-88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городские телефонные с полиэтиленовой изоляцией в пластмассовой оболочке.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51311-99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телефонные  с полиэтиленовой изоляцией в пластмассовой оболочке.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51312-99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для сигнализации    и блокировки с полиэтиленовой изоляцией в пластмассовой оболочке.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24334-80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для нестационарной прокладки. Общие технические требования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52372-2005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гибкие и шнуры для подземных и открытых горных работ. Общие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2584-86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контактные из меди и ее сплавов.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52373-2005 с изменением № 1 от 2010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самонесущие изолированные и защищенные для воздушных линий электропередачи. Общие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31565-2012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Кабельные изделия. Требования пожарной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ГОСТ Р 53315-2009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 1951-2009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и провода электрические. Показатели пожарной опасности 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1798-2008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и провода электрические. Показатели пожарной опасности. Методы испытаний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Абзацы первый – пятый и девятый статьи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6323-79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с поливинилхлоридной изоляцией.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53768-2010 с изменением № 1 от 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 кабели для электрических установок на номинальное напряжение до 450/750 В включительно. Общие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w:t>
            </w:r>
            <w:r>
              <w:br/>
            </w:r>
            <w:r>
              <w:rPr>
                <w:rFonts w:ascii="Times New Roman"/>
                <w:b w:val="false"/>
                <w:i w:val="false"/>
                <w:color w:val="000000"/>
                <w:sz w:val="20"/>
              </w:rPr>
              <w:t>
</w:t>
            </w:r>
            <w:r>
              <w:rPr>
                <w:rFonts w:ascii="Times New Roman"/>
                <w:b w:val="false"/>
                <w:i w:val="false"/>
                <w:color w:val="000000"/>
                <w:sz w:val="20"/>
              </w:rPr>
              <w:t>53769-2010 с изменением № 1 от 2012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силовые с пластмассовой изоляцией на номинальное напряжение 0,66; 1 и 3 кВ. Общие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Р 54429-2011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связи симметричные для цифровых систем передачи. Общие технические условия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