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be64" w14:textId="34b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2012 года № 279. Утратило силу решением Коллегии Евразийской экономической комиссии от 21 марта 2023 года № 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21.03.2023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с изменениями, внесенными решениями Коллегии Евразийской экономической комиссии от 14.07.2015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14.07.2015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г. № 279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"О безопасности упаковки" (ТР ТС 005/2011),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правила и методы исследований (испытаний) и измерений, в том</w:t>
      </w:r>
      <w:r>
        <w:br/>
      </w:r>
      <w:r>
        <w:rPr>
          <w:rFonts w:ascii="Times New Roman"/>
          <w:b/>
          <w:i w:val="false"/>
          <w:color w:val="000000"/>
        </w:rPr>
        <w:t>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упаковки" (ТР ТС 005/2011)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решениями Коллегии Евразийской экономической комиссии от 26.11.2013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14.07.2015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223 "Упаковка"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Термины и определения. Разработка ГОСТ взамен ГОСТ 17527-2003 на основе ISO 21067:2007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укупорочные. Термины и определения. Разработка ГОСТ на основе ГОСТ Р 53128-2008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Рекомендации по удовлетворению требований потребителя.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Санитарно-гигиенические требования к упаковке, предназначенной для упаковывания парфюмерно-косметической продукции.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Ресурсосбережение. Упаковка. Требования к отработавшей упаковке для ее переработки в качестве вторичных материальных ресурсов. Разработка ГОСТ на основе ГОСТ Р 53742-2009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Знаки маркировки. Разработка ГОСТ на основе СТ РК 1406-2005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Использование в качестве вторичных материальных ресурсов. Отчет о требованиях для субстанций и материалов для предотвращения длительного ограничения использования в качестве вторичных материальных ресурсов. Разработка ГОСТ на основе СТ РК 1867-2008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Энергетическая утилизация отработавших упаковок. Разработка ГОСТ на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Оптимизация энергетического использования упаковочных отходов в качестве вторичных энергетических ресурсов. Разработка ГОСТ на основе СТ РК 1785-2008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Ресурсосбережение. Упаковка. Повторное использование. Разработка ГОСТ на основе ГОСТ Р 53759-2009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Требования к использованию упаковки посредством компостирования и биологического разложения. Поверочная схема и критерии оценки для распределения упаковок по категориям. Разработка ГОСТ на основе СТ РК EN 13432-2008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Упаковка, откупоривание которой недоступно детям. Требования и методы испытания упаковки многоразового использования. Разработка ГОСТ на основе СТ РК ИСО 8317-2008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керамическая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керамические. Общие технические условия. Разработка ГОСТ на основе СТБ 841-2003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полимерная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55.020 83.140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из полимерных пленок. Общие технические условия. Разработка ГОСТ на основе ГОСТ Р 51720-2001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полимерных пленок и комбинированных материалов. Общие технические условия. Разработка ГОСТ на основе ГОСТ Р 52903-2007. Отмена ГОСТ 12302-83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полиэтилентерефталата для пищевых жидкостей. Общие технические условия. Разработка ГОСТ на основе ГОСТ Р 52789-2007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полимерные многооборотные. Общие технические условия. Разработка ГОСТ на основе ГОСТ Р 51289-99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потребительская полимерная. Общие технические условия. Разработка ГОСТ на основе ГОСТ Р 51760-2001 и СТБ 1517-2004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транспортная полимерная. Общие технические условия. Разработка ГОСТ на основе ГОСТ Р 52620-2006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бытового и хозяйственного назначения. Технические условия. Разработка ГОСТ на основе СТБ 1015-97 и ГОСТ Р 50962-96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Полимерные бочки. Часть 1. Бочки со съемной крышкой (верхом) номинальной вместимостью от 113,6 до 220 л. Разработка ГОСТ на основе СТ РК ИСО 20848.1-2009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Полимерные бочки. Часть 2. Бочки со съемной крышкой (верхом) номинальной вместимостью от 108,2 и 220 л.Разработка ГОСТ на основе СТ РК ИСО 20848.2-2009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Отбор образцов для контроля на соответствие стандартам. Основные положения.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 для продуктов детского питания. Технические условия. Разработка ГОСТ на основе ГОСТ Р 52327-2005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стеклянные для пищевых продуктов рыбной промышленности. Технические условия. Разработка ГОСТ на основе ГОСТ Р 52897-2007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стеклянные для пищевой уксусной кислоты и пищевых уксусов. Технические условия. Разработка ГОСТ на основе ГОСТ Р 52898-2007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стеклянные для алкогольной и безалкогольной пищевой продукции. Общие технические условия. Разработка ГОСТ на основе ГОСТ Р 53921-2010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 для консервированной пищевой продукции. Общие технические условия. Разработка ГОСТ на основе ГОСТ Р 54470-2011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 для молока и молочных пищевых продуктов. Технические условия. Разработка ГОСТ на основе ГОСТ Р 52617-2006. Отмена ГОСТ 15844-92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 для парфюмерно- косметической продукции. Общие технические условия. Разработка ГОСТ на основе ГОСТ Р 51781-2002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 для товаров бытовой химии. Технические условия. Разработка ГОСТ на основе ГОСТ Р 51640-2000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сувенирные. Технические условия. Разработка ГОСТ на основе СТБ 117-93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Общие положения по безопасности, маркировке и ресурсосбережению. Разработка ГОСТ. Пересмотр ГОСТ 30288-95 с учетом требований по маркировке стеклянной упаковки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тканая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тканые полипропиленовые. Общие технические условия. Разработка ГОСТ на основе ГОСТ Р 52564-2006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мягкая. Общие технические условия. Разработка ГОСТ на основе СТБ 750-2000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тканевые полипропиленовые для упаковки сыпучих пищевых продуктов. Разработка ГОСТ на основе ISO 23560:2008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из бумаги и картона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из бумаги и комбинированных материалов. Общие технические условия. Разработка ГОСТ на основе ГОСТ Р 53361-2009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тароупаковочный для пищевой продукции.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из картона и комбинированных материалов. Технические условия. Разработка ГОСТ на основе ГОСТ 9142-90, ГОСТ 13512-91, ГОСТ 13513-86, ГОСТ 13514-93, ГОСТ 13515-91, ГОСТ 13516-86, ГОСТ 16535-95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бумаги и комбинированных материалов. Общие технические условия. Разработка ГОСТ на основе ГОСТ 24370-80, ГОСТ 13502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коробок и пачек. Коробки и пачки. Технические условия. Разработка ГОСТ на основе СТ РК 242-92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Этикетки парафинированные в бобинах для машинного завертывания кондитерских, хлебобулочных изделий и жевательной резинки. Разработка ГОСТ на основе СТ РК 995-97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металлическая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алюминиевые глубокой вытяжки с легковскрываемыми крышками. Технические условия. Разработка ГОСТ на основе ГОСТ Р 51756-2001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для упаковки. Технические условия. Разработка ГОСТ на основе ГОСТ 745-2003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гладкая бытового назначения в рулонах для упаковки пищевых продуктов.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 металлические для пищевых жидкостей. Технические условия. Разработка ГОСТ на основе ГОСТ Р 52267-2004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и крышки к ним металлические для консервов. Технические условия. Разработка ГОСТ на основе ГОСТ 5981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 металлические для молока и молочных продуктов. Технические условия. Разработка ГОСТ на основе ГОСТ 5037-97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из комбинированных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потребительская из комбинированных материалов. Общие технические условия. Разработка ГОСТ на основе ГОСТ Р 52579-2006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комбинированные на основе алюминиевой фольги. Технические условия. Разработка ГОСТ на основе ГОСТ Р 52145-2003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картонные и комбинированные. Общие технические условия. Разработка ГОСТ на основе ГОСТ 12120-72, ГОСТ 13479-82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потребительская из картона, бумаги и комбинированных материалов. Разработка ГОСТ на основе ГОСТ 12301-80, ГОСТ 12303-80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упаковочные комбинированные.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деревянная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деревянная. Бочки деревянные заливные и сухотарные. Технические условия. Разработка ГОСТ на основе ГОСТ 8777-80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деревянная. Технические условия. Разработка ГОСТ на основе ГОСТ 5959-80, ГОСТ 9338-801, ГОСТ 9396-88, ГОСТ 10131-93, ГОСТ 11354-93, ГОСТ 13356-84, ГОСТ 17812-72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укупорочные. Термины и определения. Разработка ГОСТ на основе ГОСТ Р 53128-2008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укупорочные. Общие положения по безопасности, маркировке и правилам приемки. Разработка ГОСТ на основе ГОСТ Р 51214-98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Кронен-пробки.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 полимерные. Общие технические условия. Разработка ГОСТ на основе ГОСТ Р 51958-2002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Колпачки металлические.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 полимерные и комбинированные для парфюмерно-косметической продукции. Общие технические условия. Разработка ГОСТ на основе ГОСТ Р 53767-2010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цилиндрические для игристых и газированных вин. Общие технические условия. Разработка ГОСТ на основе ГОСТ Р ИСО 4710-2002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корковые агломерированные. Технические условия. Разработка ГОСТ на основе ГОСТ Р ИСО 4711-2002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металлические для стеклянных банок с венчиком горловины типа I. Технические условия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Полимерные бочки. Часть 3. Системы укупоривания для полимерных бочек номинальной вместимостью от 113,6 до 220 л. Разработка ГОСТ на основе СТ РК ИСО 20848.3-2009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цилиндрические. Методы определения физических свойств. Часть 2. Определение массы и кажущейся плотности для агломерированных корковых пробок. Разработка ГОСТ на основе ISO 9727-2:2007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цилиндрические. Методы определения физических свойств. Часть 6. Определение влагонепроницаемости. Разработка ГОСТ на основе ISO 9727-6:2007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корковые. Методы определения физических свойств. Часть 6. Испытание на кручение. Разработка ГОСТ на основе NP 2803-6:1996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Тара транспортная наполненная и единичные грузы. Методы испытания на горизонтальный удар. Разработка ГОСТ на основе ISO 2244:2000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Тара транспортная наполненная и единичные грузы. Методы испытания на штабелирование при статической нагрузке. Разработка ГОСТ на основе ГОСТ Р 53775-2010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Гибкие тюбики. Метод испытания на воздухонепроницаемость колпачка тюбика. Разработка ГОСТ на основе EN 12377:1998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Стекло. Гидролитическая стойкость стекла при 98оС. Метод испытаний и классификация.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719:1985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Определение вместимости гравиметрическим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8106:2004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Стойкость к вертикальной нагрузке.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8113:2004, ГОСТ Р 52596-2006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стеклянная. Методы контроля термической стойкости.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7459:2004, ГОСТ 13903-2005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Эластичные упаковочные материалы. Определение прочности на пробой. Методы испытаний. Разработка ГОСТ на основе EN 14477:2004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Требования к измерению и установлению четырех тяжелых металлов и других опасных субстанций в упаковке и их поступлениям в окружающую среду. Часть 1. Требования к измерению и установлению четырех тяжелых металлов в упаковке. Разработка ГОСТ на основе СТ РК 1788-1-2008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Требования к измерению и установлению четырех тяжелых металлов и других опасных субстанций в упаковке и их поступлениям в окружающую среду. Часть 2. Требования к измерению и установлению четырех тяжелых металлов в упаковке. Разработка ГОСТ на основе СТ РК 1788-2-2008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Мешки из термопластичной гибкой пленки. Разрыв по краевым складкам. Разработка ГОСТ на основе ISO 11897:1999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концентрации формальдегида в воде и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концентрации формальдегида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гекса-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гептана,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бензола, толуола,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этилбензола, м-,п-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о-ксилола,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стирола, альфа-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метилстирола,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кумола, ксилолов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(смеси изомеров)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бензола, толуола, этилбензола, м-, п- и о-ксилола, изопропилбензола, стирола, альфа-метилстирола в водных вытяжках.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Газохроматографическое определение содержания бензола, толуола, этилбензола, метилацетата, этилацетата, метанола, м-, п- и о-ксилола, изопропилбензола, н-пропилбензола, стирола, альфа-метилстирола в водных вытяжках из полистирольных пластиков.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26.11.2013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ацетальдегида, ацетона, этиленгликоля в водной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ацетальдегида и ацетона методом газовой хроматографии в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ацетальдегида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этилацетата, ацетона, изопропилового спирта, фенола, метилметакрилата, Е-капролактама, гексаметилендиамина, бутилацетата, эпихлоргидрина, винилацетата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ацетона, изопропилового спирта, фенола, этилбензола, нитрила акриловой кислоты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26.11.2013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пропилового спирта, изопропилового спирта, бутилового спирта, метилового спирта в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бутилового спирта, изобутилового спирта, метилового спирта, пропилового спирта, изопропилового спирта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стирола методом газовой хроматографии в водных и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26.11.2013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бензола, фенола, толуола, нитрила акриловой кислоты методом газовой хроматографии в водной и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26.11.2013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фенола и эпихлоргидрина методом газовой хроматографии в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26.11.2013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26.11.2013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нитрила акриловой кислоты методом газожидкостной хроматографии в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бензальдегида, альфа-метилстирола, кумола (изопропила бензола) хромато-масс-спектрометрическим методом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метилметакрилата в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диоктилфталата, дибутилфталата методом газовой хроматографии в водной и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диоктилфталата, дибутилфталата методом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винилацетата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Е-капролактама методом жидкостной и газожидкостной хроматографии в водной и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Е-капролактама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диметилтерефталата в модельных средах методом газовой хроматографии.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диметилтерефталата в воздушной среде методом газовой хроматографии.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фтор-иона в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нитрила акриловой кислоты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бенз(а)пирена в водной среде методом жидкостной хроматографии.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бенз(а)пирена в воздушной среде.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элементов в водной и модельных средах.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Метод определения кислотного числа.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