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b8c9" w14:textId="1a2b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824 «О принятии технического регламента Таможенного союза «Безопасность лифтов»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