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0d37" w14:textId="b820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продлении применения антидемпинговой меры, установленной Решением Комиссии Таможенного союза от 22 июня 2011 г. № 705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декабря 2012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абзацем пятым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Соглашения о применении специальных защитных, антидемпинговых и компенсационных мер по отношению к третьим странам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Продлить по 17 сентября 2013 г. включительно применение антидемпинговой меры,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22 июня 2011 г. № 705 «О мерах по защите экономических интересов производителей подшипников качения в Таможенном союзе».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таможенному комитету Республики Беларусь, Комитету таможенного контроля Министерства финансов Республики Казахстан, Федеральной таможенной службе в период с даты вступления в силу настоящего Решения по 17 сентября 2013 г. включительно обеспечить взимание антидемпинговой пошлины по ставкам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22 июня 2011 г. № 705 в порядке, установленном для взимания предварительных антидемпинговых пошлин.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21 января 2013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