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84201" w14:textId="2c842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решения Совета Евразийской экономической комиссии "Об участии Кыргызской Республики в Таможенном союзе Республики Беларусь, Республики Казахстан и Российской Федерации"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18 сентября 2012 года № 163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члена Коллегии (Министра) по основным направлениям интеграции и макроэкономике Т.Д. Валовой по вопросу участия Кыргызской Республики в Таможенном союзе Республики Беларусь,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«Об участии Кыргызской Республики в Таможенном союзе Республики Беларусь, Республики Казахстан и Российской Федерации» (прилагается) и внести его для рассмотрения на очередном заседании Совета Евразийской экономической комиссии.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Вр.и.о. Председателя Коллегии               Т.Д. Валовая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7912100" cy="160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9121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 СОВЕТ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_________________2012 г.                             г. Москва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участии Кыргызской Республики в Таможенном союзе Республики</w:t>
      </w:r>
      <w:r>
        <w:br/>
      </w:r>
      <w:r>
        <w:rPr>
          <w:rFonts w:ascii="Times New Roman"/>
          <w:b/>
          <w:i w:val="false"/>
          <w:color w:val="000000"/>
        </w:rPr>
        <w:t>
Беларусь, Республики Казахстан и Российской 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Евразийской экономической комиссии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члена Коллегии (Министра) по основным направлениям интеграции и макроэкономике Валовой Т.Д. по вопросу участия Кыргызской Республики в Таможенном союзе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план мероприятий по вопросу присоединения Кыргызской Республики к Таможенному cоюзу Республики Беларусь, Республики Казахстан и Российской Федерации;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Рабочей группы по вопросу участия Кыргызской Республики в Таможенном союзе Республики Беларусь, Республики Казахстан и Российской Федерации.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15 июня 2012 г. № 40 «О Рабочей группе по вопросу участия Кыргызской Республики в Таможенном союзе Республики Беларусь, Республики Казахстан и Российской Федерации».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13"/>
        <w:gridCol w:w="4633"/>
        <w:gridCol w:w="3573"/>
      </w:tblGrid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Беларусь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 Казахстан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3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____________ № 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</w:t>
      </w:r>
      <w:r>
        <w:br/>
      </w:r>
      <w:r>
        <w:rPr>
          <w:rFonts w:ascii="Times New Roman"/>
          <w:b/>
          <w:i w:val="false"/>
          <w:color w:val="000000"/>
        </w:rPr>
        <w:t>
мероприятий по вопросу присоединения</w:t>
      </w:r>
      <w:r>
        <w:br/>
      </w:r>
      <w:r>
        <w:rPr>
          <w:rFonts w:ascii="Times New Roman"/>
          <w:b/>
          <w:i w:val="false"/>
          <w:color w:val="000000"/>
        </w:rPr>
        <w:t>
Кыргызской Республики к Таможенному союзу</w:t>
      </w:r>
      <w:r>
        <w:br/>
      </w:r>
      <w:r>
        <w:rPr>
          <w:rFonts w:ascii="Times New Roman"/>
          <w:b/>
          <w:i w:val="false"/>
          <w:color w:val="000000"/>
        </w:rPr>
        <w:t>
Республики Беларусь,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
и 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87"/>
        <w:gridCol w:w="4511"/>
        <w:gridCol w:w="4681"/>
        <w:gridCol w:w="2661"/>
      </w:tblGrid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Кыргызской Республикой в Евразийскую экономическую комиссию (далее – Комиссия) перечня национальных нормативных правовых актов и международных договоров в сферах, регулируемых актами, составляющими договорно-правовую базу Таможенного союза, а также их текстов, в том числе в отношении обязательств в рамках ВТО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ноября 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правительствам государств – членов Таможенного союза (далее – Стороны) пакета документов, представленного Кыргызской Республикой в соответствии с пунктом 1 настоящего плана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Кыргызской Республике требований к перечню статистической информации (с определением периодов, за которые данная информация представляется)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Кыргызской Республикой статистической информации в Комиссию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 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законодательства Кыргызской Республики и ее международных договоров на соответствие договорно-правовой базе Таможенного союза, в том числе в следующих сферах: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нетарифное регулирование;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таможенное администрирование;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таможенные информационные технологии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таможенная инфраструктура;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регулирование, ветеринарные,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санитарные и фитосанитарные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налогообложение внешнеторговой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специальные защитные, антидемпинговые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компенсационные меры;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контроль за оборотом наркотических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средств, психотропных веществ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прекурсоров. Информирование Комиссии о результатах проведенного анализа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5 настоящего плана, подготовка соответствующего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5 настоящего плана, и подготовленного Комиссией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87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договорно-правовой базы Таможенного союза на возможность присоединения третьих сторон и подготовка в случае необходимости предложений по корректировке соответствующих договоров, входящих в состав договорно-правовой базы Таможенного союза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условий членства Кыргызской Республики и Российской Федерации в ВТО (сравнение обязательств Кыргызской Республики в рамках ВТО с обязательствами, принятыми Российской Федерацией). Информирование Комиссии о результатах проведенного анализа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ноября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9 настоящего плана, и подготовка соответствующего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февраля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9 настоящего плана, и подготовленного Комиссией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анализа режимов торговли Кыргызской Республики с третьими странами, в том числе отдельными видами товаров. Информирование Комиссии о результатах проведенного анализа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12 настоящего плана, подготовка соответствующего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12 настоящего плана, и подготовленного Комиссией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 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анализа оборудования и материально-технического оснащения зданий, помещений и сооружений, необходимых для организации пограничного, таможенного, санитарно-карантинного, фитосанитарного и транспортного контроля, осуществляемого в пунктах пропуска через внешнюю границу Кыргызской Республики, на соответствие Единым типовым требованиям, принятым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КТС от 22 июня 2011 г. № 688. Информирование Комиссии о результатах проведенного анализа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 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2012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представленной Кыргызской Республикой информации о результатах анализа, проведенного в соответствии с пунктом 15 настоящего плана, подготовка соответствующего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 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Сторонам информации о результатах анализа, проведенного Кыргызской Республикой в соответствии с пунктом 15 настоящего плана, и подготовленного Комиссией заключения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«дорожной карты» с указанием сроков выполнения необходимых мероприятий Кыргызской Республикой по результатам анализа, проведенного в соответствии с пунктами 5, 9, 12 и 15 настоящего плана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июня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проекта «дорожной карты» и его одобрение на заседании Рабочей группы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одобренного Рабочей группой проекта «дорожной карты» Сторонам и Кыргызской Республике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1635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информации с предварительной оценкой экономического эффекта и последствий для Кыргызской Республики ее присоединения к Таможенному союзу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марта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информации с итоговой оценкой экономического эффекта и последствий для Кыргызской Республики ее присоединения к Таможенному союзу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августа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информации с оценкой экономического эффекта и последствий для Сторон присоединения Кыргызской Республики к Таможенному союзу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Стороны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  <w:tr>
        <w:trPr>
          <w:trHeight w:val="30" w:hRule="atLeast"/>
        </w:trPr>
        <w:tc>
          <w:tcPr>
            <w:tcW w:w="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4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проекта «дорожной карты» для рассмотрения на заседании Коллегии Комиссии</w:t>
            </w:r>
          </w:p>
        </w:tc>
        <w:tc>
          <w:tcPr>
            <w:tcW w:w="4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</w:t>
            </w:r>
          </w:p>
        </w:tc>
        <w:tc>
          <w:tcPr>
            <w:tcW w:w="2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сентября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Решением Совета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Евразийской экономической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___________№ _______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Рабочей группы по вопросу участия Кыргызской Республики</w:t>
      </w:r>
      <w:r>
        <w:br/>
      </w:r>
      <w:r>
        <w:rPr>
          <w:rFonts w:ascii="Times New Roman"/>
          <w:b/>
          <w:i w:val="false"/>
          <w:color w:val="000000"/>
        </w:rPr>
        <w:t>
в Таможенном союзе Республики Беларусь, Республики Казахстан и</w:t>
      </w:r>
      <w:r>
        <w:br/>
      </w:r>
      <w:r>
        <w:rPr>
          <w:rFonts w:ascii="Times New Roman"/>
          <w:b/>
          <w:i w:val="false"/>
          <w:color w:val="000000"/>
        </w:rPr>
        <w:t>
Российской Федерации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6"/>
        <w:gridCol w:w="1340"/>
        <w:gridCol w:w="7334"/>
      </w:tblGrid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Валовая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Татьяна Дмитриевна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 Коллегии (Министр) по основным направлениям интеграции и макроэкономике Евразийской экономической комиссии (руководитель Рабочей группы)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Беларусь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Кудасов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Антон Эдмундович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Республики Беларусь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Адерейко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Александр Николаевич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Правового управления Государственного таможенного комитета Республики Беларусь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Шолодонов Игорь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Посольства Республики Беларусь в Российской Федерации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Жаксылыков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Тимур Мекешевич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Бакенов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Ернар Бахытжанович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регулирования международной экономической интеграции Министерства экономического развития и торговли 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Тажибаев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Аскар Ерликович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СНГ Министерства иностранных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Алимбетова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Алия Назымбековна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внешнеторговой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 торговли Республики Казахстан</w:t>
            </w:r>
          </w:p>
        </w:tc>
      </w:tr>
      <w:tr>
        <w:trPr>
          <w:trHeight w:val="84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Толеген Болатович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Управления 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сотрудничества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контроля Министерства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Тенелбаев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Бауыржан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главный эксперт Управления косвенных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 Налогового комитета Министерства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Мусралиев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Турсунханович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советник Управления ЕврАзЭС и ОДКБ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Республики Кыргызстан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Панкратов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Олег Михайлович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экономики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антимонопольной политики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Кулматов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Кубанычбек Кенешович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Государственной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службы при Правительстве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Усупов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Усен Макаевич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постоянный представитель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при ЕврАзЭС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Асеин Кусеинович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статс-секретарь Министерства иностранных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Кыргызской Республики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Мамбеталиева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Жалдыз Жээнбаевна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Министра юстиции Кыргызской Республики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Евдокимов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Михаил Николаевич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Первого департамента СНГ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Полянский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Алексеевич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Первого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 Министерства иностранных дел 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Пирязева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Евгения Вячеславовна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атташе Первого департамента стран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иностранных дел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Лихачев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Алексей Евгеньевич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Министра экономического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Сысоева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Анна Алексеевна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вр.и.о.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сотрудничества и интеграции со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 СНГ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Евгеньевна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торговых переговоров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экономического развития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Васильев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Вячеслав Вячеславович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развития наднациональных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институтов Департамента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и интеграции со странами СНГ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экономического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Светлана Викторовна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начальник отдела тарифных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преференций Департамента развития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внешнеэкономической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Министерства экономического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Российской Федерации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Егоров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Андрей Анатольевич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заместитель начальника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сотрудничества с государствами - участниками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СНГ Управления таможенного сотрудничества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Федеральной таможенной службы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Козырев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Александрович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начальника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таможенного сотрудничества Федеральной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таможенной службы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Евразийской экономической комиссии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Василий Борисович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технического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Бокитько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 Глебович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Иллюк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Екатерина Анатольевна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помощник члена Коллегии (Министра)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Виталий Григорьевич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секретариата члена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Коллегии (Министра) по основным направлениям интеграции и макроэкономике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Колосова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Марина Викторовна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интеграции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Кравченко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Валентина Васильевна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политики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Маянова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Галина Михайловна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Арина Викторовна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технического регулирования и аккредитации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Некрасов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Дмитрий Викторович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директор Департамента таможенного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законодательства и правоприменительной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Нурахметов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Ержан Сагимбаевич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транспорта и инфраструктуры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Самойлова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Наталия Ивановна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таможенно-тарифного и нетарифного регулирования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Виктор Валентинович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развития интеграции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Субботин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Владимир Викторович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санитарных, фитосанитарных и ветеринарных мер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Николай Иванович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Правового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департамента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Хотулев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Евгений Леонидович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 Департамента макроэкономической политики</w:t>
            </w:r>
          </w:p>
        </w:tc>
      </w:tr>
      <w:tr>
        <w:trPr>
          <w:trHeight w:val="30" w:hRule="atLeast"/>
        </w:trPr>
        <w:tc>
          <w:tcPr>
            <w:tcW w:w="4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Ячеистова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Наталья Изяславовна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7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торговой политики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