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6762" w14:textId="5b9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Сторонами переговоров по гармонизации ставок акцизов на алкогольную и табачную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проведения совместных консультаций с целью выработки согласованных подходов по гармонизации ставок акцизов на алкогольную и табачную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Продолжить совместную работу с уполномоченными органами Сторон по вопросу,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 и внести его для рассмотрения на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комиссия совет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июня 2012 г.                 №               г. Санкт-Петербург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организации Сторонами переговоров по гармонизации</w:t>
      </w:r>
      <w:r>
        <w:br/>
      </w:r>
      <w:r>
        <w:rPr>
          <w:rFonts w:ascii="Times New Roman"/>
          <w:b/>
          <w:i w:val="false"/>
          <w:color w:val="000000"/>
        </w:rPr>
        <w:t>
ставок акцизов на алкогольную и табачную продукцию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экономике и финансовой политике Т.М. Сулейменова о ходе проведения совместных консультаций с целью выработки согласованных подходов по ставкам акцизов на алкогольную и табачную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члену Коллегии Евразийской экономической комиссии (Министру) по экономике и финансовой политике Т.М. Сулейменову и уполномоченным органам Сторон подготовить дорожную карту по гармонизации ставок акцизов на алкогольную и табачную продукцию и доложить на заседании Совета Евразийской экономической комиссии в сентябре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  Казахстан    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С. Румас            К. Келимбетов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