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f2f1" w14:textId="c16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товаров, подлежащих санитарно-эпидемиологическому надзору (контролю) на таможенной границе
и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2012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союза» (прилагается) и внести его для рассмотрения на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 2012 г.                  №                г. __________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раздел II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санитарно-эпидемиологическому надзору (контролю) на</w:t>
      </w:r>
      <w:r>
        <w:br/>
      </w:r>
      <w:r>
        <w:rPr>
          <w:rFonts w:ascii="Times New Roman"/>
          <w:b/>
          <w:i w:val="false"/>
          <w:color w:val="000000"/>
        </w:rPr>
        <w:t>
таможенной границе и таможенной территории Таможенного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4693"/>
        <w:gridCol w:w="355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 № _________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раздел II Единого перечня товаров, подлежащих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 (контролю) на таможенной</w:t>
      </w:r>
      <w:r>
        <w:br/>
      </w:r>
      <w:r>
        <w:rPr>
          <w:rFonts w:ascii="Times New Roman"/>
          <w:b/>
          <w:i w:val="false"/>
          <w:color w:val="000000"/>
        </w:rPr>
        <w:t>
границе и таможенной территории Таможенного союза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табличной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Наименование позиции с кодом «Из 1107» изложить в следующей редакции: «Солод, поджаренный или неподжаренный, используемый для употребления в пищу или производства пищевых продуктов, полученный с использованием генно-инженерно-модифицированных (трансгенных) организмов и (или) являющийся (согласно документам изготовителя (производителя)) специализированным пищевым продуктом, биологически активной добавкой к пище или сырьем для их производства, органическим продуктом, пищевой добавкой, комплексной пищевой добавкой, ароматизатором»;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Наименование позиции с кодом «Из 1210» изложить в следующей редакции: «Шишки хмеля, сушеные, дробленые или недробленые, в порошкообразном виде или в виде гранул, предназначенные для использования при производстве пищевых продуктов,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биологически активными добавками к пище или сырьем для их производства, органическими продуктами, пищевыми добавками, комплексными пищевыми добавками, ароматизатороми; лупулин, предназначенный для использования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Позиции с кодами «Из 1302 20», «Из 1302 31 000 0», «Из 1302 32»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Дополнить позицией с кодом «Из 1302» следующего наименования: «Соки и экстракты растительные; пектиновые вещества, пектинаты и пектаты; агар-агар и другие клеи и загустители растительного происхождения, видоизмененные или невидоизмененные, используемые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Дополнить позицией с кодом «Из 1521» следующего наименования: «Воски растительные (кроме триглицеридов), воск пчелиный, воски других насекомых и спермацет, окрашенные или неокрашенные, рафинированные или нерафинированные,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биологически активными добавками к пище или сырьем для их производства, органическими продуктами, пищевыми добавками, комплексными пищевыми добавками, ароматизаторами»;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Наименование позиции с кодом «Из 1905» изложить в следующей редакции: «Хлеб, мучные кондитерские изделия, пирожные, печенье и прочие хлебобулочные и мучные кондитерские изделия, содержащие или не содержащие какао,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органическими продуктами; вафельные пластины, вафельные облатки для запечатывания, рисовая бумага и аналогичные продукты, полученные с использованием генно-инженерно-модифицированных (трансгенных) организмов и (или) являющиеся (согласно документам изготовителя (производителя)) специализированными пищевыми продуктами, органическими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Позицию с кодом «2201 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Дополнить позицией с кодом «Из 2201» следующего наименования: «Воды, включая природные или искусственные минеральные, газированные, без добавления сахара или других подслащивающих или вкусоароматических веществ, расфасованные в емкости, предназначенные для питьевых целей»;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 Позицию с кодом «Из 2501 00 91»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Дополнить позицией с кодом «Из 2501 00 100 0» следующего наименования: «Поваренная 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сыпучесть, являющиеся (согласно документам изготовителя (производителя)) специализированными пищевыми продуктами, пищевыми добавками, комплексными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Дополнить позицией с кодом «Из 2505» следующего наименования: «Пески природные всех видов, окрашенные или неокрашенные, кроме металлоносных песков группы 26, используемые в практике хозяйственно-питьевого водоснабжения или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1.12. Дополнить позицией с кодом «Из 2508» следующего наименования: «Глины прочие (исключая вспученные глины товарной позиции 6806), андалузит, кианит и силлиманит, кальцинированные или некальцинированные; муллит; земли шамотные или динасовые, используемые в практике хозяйственно-питьевого водоснабжения или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 Дополнить позицией с кодом «Из 2512 00 000 0» следующего наименования: «Земли инфузорные кремнистые (например, кизельгур, трепел и диатомит) и аналогичные кремнистые земли, кальцинированные или некальцинированные, с удельным весом 1 или менее, используемые в практике хозяйственно-питьевого водоснабжения или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1.14. Дополнить строкой следующего содержания: «Группа 28 Продукты неорганической химии; соединения неорганические или органические драгоценных металлов, редкоземельных металлов, радиоактивных элементов или изотопов»;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1.15. Дополнить позицией с кодом «Из 2804» следующего наименования: «Газы инертные и прочие неметаллы,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1.16. Дополнить позицией с кодом «Из 2807 00 100 0» следующего наименования: «Серная кислота, являющаяся (согласно документам изготовителя (производителя)) пищевой добавкой»;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1.17. Дополнить позицией с кодом «Из 2811» следующего наименования: «Кислоты неорганические прочие и соединения неметаллов с кислородом неорганические прочие,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1.18. Дополнить позицией с кодом «Из 2827» следующего наименования: «Хлориды, хлорид оксиды и хлорид гидроксиды; бромиды и бромид оксиды; йодиды и йодид оксиды,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1.19. Дополнить позицией с кодом «Из 2828» следующего наименования: «Гипохлориты; гипохлорит кальция технический; хлориты; гипобромиты, являющиеся (согласно документам изготовителя (производителя)) дезинфицирующими, дезинсекционными и дератизационными средствами (для применения в быту, в лечебно-профилактических учреждениях и на других объектах (кроме применяемых в ветеринарии))»;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1.20. Дополнить позицией с кодом «Из 2829» следующего наименования: «Хлораты и перхлораты; броматы и перброматы; йодаты и перйодаты, являющиеся (согласно документам изготовителя (производителя)) дезинфицирующими, дезинсекционными и дератизационными средствами (для применения в быту, в лечебно-профилактических учреждениях и на других объектах (кроме применяемых в ветеринарии))»;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1.21. Дополнить позицией с кодом «Из 2832» следующего наименования: «Сульфиты; тиосульфаты,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1.22. Дополнить позицией с кодом «Из 2833» следующего наименования: «Сульфаты; квасцы; пероксосульфаты (персульфаты),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1.23 Дополнить позицией с кодом «Из 2834» следующего наименования: «Нитриты; нитраты,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1.24. Дополнить позицией с кодом «Из 2835» следующего наименования: «Фосфинаты (гипофосфиты), фосфонаты (фосфиты) и фосфаты; полифосфаты определенного или неопределенного химического состава,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1.25. Дополнить позицией с кодом «Из 2836» следующего наименования: «Карбонаты; пероксокарбонаты (перкарбонаты),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1.26. Дополнить позицией с кодом «Из 2905» следующего наименования: «Спирты ациклические и их галогенированные, сульфированные, нитрованные или нитрозированные производные,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1.27. Дополнить позицией с кодом «Из 2912» следующего наименования: «Альдегиды, содержащие или не содержащие другую кислородсодержащую функциональную группу; полимеры альдегидов циклические; параформальдегид,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1.28. Дополнить строкой следующего содержания: «Группа 30 Фармацевтическая продукция»;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1.29. Дополнить позицией с кодом «Из 3002 90 500 0» следующего наименования: «Культуры микроорганизмов, предназначенные для использования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1.30. Позицию с кодами «Из 3206, Из 3207, Из 3212, Из 3214»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1.31. Дополнить позицией с кодом «3206» следующего наименования: «Красящие вещества прочие; препараты, указанные в примечании 3 к данной группе, отличные от препаратов товарной позиции 3203, 3204 или 3205; неорганические продукты, используемые в качестве люминофоров, определенного или неопределенного химического состава»;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1.32. Дополнить позицией с кодом «3207» следующего наименования: «Готовые пигменты, готовые глушители стекла и готовые краски, эмали и глазури стекловидные, ангобы (шликеры), глянцы жидкие и аналогичные препараты, используемые при производстве керамики, эмали или стекла; фритта стекловидная и стекло прочее в порошке, гранулах или хлопьях»;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1.33. Дополнить позицией с кодом «3212» следующего наименования: «Пигменты (включая металлические порошки и хлопья), диспергированные в неводных средах, жидкие или пастообразные, используемые при производстве красок (включая эмали); фольга для тиснения; красители и прочие красящие вещества, расфасованные в формы или упаковки для розничной продажи»;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1.34. Дополнить позицией с кодом «3214» следующего наименования: «Замазки стекольная и садовая, цементы смоляные, составы для уплотнения и прочие мастики; шпатлевки для малярных работ; неогнеупорные составы для подготовки поверхностей фасадов, внутренних стен зданий, полов, потолков или аналогичные»;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1.35. Позицию с кодом «Из 3401»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1.36. Дополнить позицией с кодом «3401» следующего наименования: «Мыло; поверхностно-активные органические вещества и средства, применяемые в качестве мыла, в форме брусков, кусков или в виде формованных изделий, содержащие или не содержащие мыло; 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мыло; бумага, вата, войлок или фетр и нетканые материалы, пропитанные или покрытые мылом или моющим средством»;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1.37. Дополнить позицией с кодом «3506» следующего наименования: «Готовые клеи и прочие готовые адгезивы, в другом месте не поименованные или не включенные; продукты, пригодные для использования в качестве клеев или адгезивов, расфасованные для розничной продажи в качестве клеев или адгезивов, нетто-массой не более 1 кг»;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1.38. Позицию с кодом «Из 3802 10 000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1.39. Дополнить позицией с кодом «Из 3802» следующего наименования: «Уголь активированный; продукты минеральные природные активированные, предназначенные для использования в практике хозяйственно-питьевого водоснабжения или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1.40. Дополнить позицией с кодом «Из 3824» следующего наименования: «Продукты и препараты химические, химической или смежных отраслей промышленности (включая препараты, состоящие из смесей природных продуктов), в другом месте не поименованные или не включенные, относящиеся к пунктам 4, 6-11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1.41. Дополнить позицией с кодами «Из 3901-3911» следующего наименования: «Первичные формы, предназначенные для использования в практике хозяйственно-питьевого водоснабжения или при производстве пищевых продуктов»;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1.42. Дополнить позицией с кодом «Из 3912» следующего наименования: «Целлюлоза и ее химические производные, в первичных формах, в другом месте не поименованные или не включенные, предназначенные для использования в практике хозяйственно-питьевого водоснабжения или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1.43. Дополнить позицией с кодом «Из 3913» следующего наименования: «Полимеры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в другом месте не поименованные или не включенные, предназначенные для использования в практике хозяйственно-питьевого водоснабжения или являющиеся (согласно документам изготовителя (производителя)) пищевыми добавками»;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1.44. Дополнить позицией с кодом «Из 3914 00 000 0» следующего наименования: «Смолы ионообменные, полученные на основе полимеров товарных позиций 3901 – 3913, в первичных формах, предназначенные для использования в практике хозяйственно-питьевого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1.45. Наименование позиции с кодом «Из 3917» изложить в следующей редакции: «Трубы, трубки, шланги и их фитинги (например, соединения, колена, фланцы), из пластмасс, предназначенные для использования в практике хозяйственно-питьевого водоснабжения или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1.46. Дополнить позицией с кодом «Из 3919» следующего наименования: «Плиты, листы, пленка, лента, полоса и прочие плоские формы, из пластмасс, самоклеящиеся, в рулонах или не в рулонах, относящиеся к пунктам 4, 6-11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1.47. Наименование позиции с кодом «Из 3923» изложить в следующей редакции: «Изделия для транспортировки или упаковки товаров, из пластмасс; пробки, крышки, колпаки и другие укупорочные средства, из пластмасс,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1.48. Дополнить позицией с кодом «Из 3924» следующего наименования: «Прочие предметы домашнего обихода и предметы гигиены или туалета, из пластмасс, относящиеся к пунктам 10-11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1.49. Дополнить позицией с кодом «Из 3925 10 000 0» следующего наименования: «Резервуары, цистерны, баки и аналогичные емкости из пластмасс, объемом более 300 л, предназначенные для контакта с пищевыми продуктами или применения в практике хозяйственно-питьевого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1.50. Дополнить позицией с кодом «Из 3926» следующего наименования: «Изделия прочие из пластмасс и изделия из прочих материалов товарных позиций 3901-3914, относящиеся к товарам, поименованным в пунктах 6, 9-11 настоящего раздела»;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1.51. Дополнить позицией с кодом «Из 4805» следующего наименования: «Бумага и картон немелованные прочие, в рулонах или листах, без дальнейшей обработки или обработанные, как это указано в примечании 3 к данной группе,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1.52. Дополнить позицией с кодом «Из 4806» следующего наименования: «Пергамент растительный, бумага жиронепроницаемая, калька и пергамин и прочая лощеная прозрачная или полупрозрачная бумага, в рулонах или листах,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1.53. Дополнить позицией с кодом «Из 4807 00» следующего наименования: «Бумага и картон многослойные (изготовленные путем склеивания с помощью адгезива плоских слоев бумаги или картона) без поверхностного покрытия или пропитки, армированные или неармированные, в рулонах или листах,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1.54. Дополнить позицией с кодом «Из 4808» следующего наименования: «Бумага и картон гофрированные (оклеенные или не оклеенные гладкими наружными листами), крепированные, тисненые или перфорированные, в рулонах или листах, кроме указанных в товарной позиции 4803,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1.55. Дополнить позицией с кодом «Из 4810» следующего наименования: «Бумага и картон, покрытые с одной или с обеих сторон каолином (китайской глиной) или другими неорганическими веществами, с использованием связующего вещества или без него, и без какого-либо другого покрытия, с окрашенной или неокрашенной, декорированной или недекорированной поверхностью, напечатанные или ненапечатанные, в рулонах или прямоугольных (включая квадратные) листах любого размера,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1.56.Дополнить позицией с кодом «Из 4811» следующего наименования: «Бумага, картон, целлюлозная вата и полотно из целлюлозных волокон, с покрытием, пропитанные, ламинированные, с окрашенной или декорированной поверхностью или напечатанные, в рулонах или прямоугольных (включая квадратные) листах любого размера, кроме товаров товарной позиции 4803, 4809 или 4810,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1.57. Наименование позиции с кодом «Из 4812 00 000 0» изложить в следующей редакции: «Блоки, плиты и пластины фильтровальные из бумажной массы,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1.58. Наименование позиции с кодом «Из 4823 20 000 0» изложить в следующей редакции: «Бумага и картон фильтровальные,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1.59. Дополнить позицией с кодом «Из 4823 70» следующего наименования: «Изделия из бумажной массы, литые или прессованные,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1.60. Дополнить строкой следующего содержания: «Группа 59 Текстильные материалы, пропитанные, с покрытием или дублированные; текстильные изделия технического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1.61. Дополнить позицией с кодом «Из 5903» следующего наименования: «Текстильные материалы, пропитанные, с покрытием или дублированные пластмассами, кроме материалов товарной позиции 5902,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1.62. Дополнить позицией с кодом «Из 5906» следующего наименования: «Текстильные материалы прорезиненные, кроме материалов товарной позиции 5902,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1.63. Дополнить позицией с кодом «Из 5910 00 000 0» следующего наименования: «Ленты конвейерные, из текстильных материалов, пропитанных или непропитанных, с покрытием или без покрытия, дублированных или недублированных пластмассами или армированных металлом или прочим материалом,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1.64. Дополнить позицией с кодом «Из 5911 20 000 0» следующего наименования: «Ситоткань в готовом или неготовом виде, предназначенная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1.65. Дополнить позицией с кодом «Из 5911 40 000 0» следующего наименования: «Ткани фильтровальные, используемые в прессах для отжима масла или для аналогичных целей (за исключением тканей, изготовленных из человеческого волоса),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1.66. Дополнить позицией с кодом «Из 6209» следующего наименования: «Детская одежда и принадлежности к детской одежде (первый слой)»;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1.67. Дополнить позицией с кодом «Из 6307» следующего наименования: «Готовые изделия прочие (за исключением выкроек одежды),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1.68. Дополнить позицией с кодом «Из 7607» следующего наименования: «Фольга алюминиевая (без основы или на основе из бумаги, картона, пластмассы или аналогичных материалов) толщиной (не считая основы) не более 0,2 мм, предназначенная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1.69. Дополнить позицией с кодом «Из 7615» следующего наименования: «Изделия столовые, кухонные или прочие изделия для бытовых нужд и их части из алюминия,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1.70. Дополнить строкой следующего содержания: «Группа 83 Прочие изделия из недрагоценных металлов»;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1.71. Дополнить позицией с кодом «Из 8309» следующего наименования: «Пробки, колпачки и крышки (включая крончатые колпачки, завинчивающиеся колпачки и пробки с устройством для разливки), закупорочные крышки для бутылок, пробки нарезные, оболочки пробок, герметизирующие и прочие упаковочные принадлежности, из недрагоценных металлов, предназначенные для контакта с пищевыми продуктами»;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1.72. Позицию с кодом «8413 70 300 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1.73. Дополнить позицией с кодом «Из 8413» следующего наименования: «Насосы жидкостные с расходомерами или без них; подъемники жидкостей, предназначенные для контакта с пищевыми средами или использования в практике хозяйственно-питьевого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1.74. Дополнить строкой следующего содержания: «Группа 90 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1.75. Дополнить позицией с кодом «Из 9029 10 000» следующего наименования: «Счетчики числа оборотов, счетчики количества продукции, предназначенные для контакта с пищевыми средами или для использования в практике хозяйственно-питьевого водоснабжения».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четвертый примечания после слов «соли и сложные эфиры из 2916 31 000 0» дополнить словами «(за исключением являющихся (согласно документам изготовителя (производителя)) пищевыми добавками)».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